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D58" w:rsidRPr="008178DC" w:rsidRDefault="004A2D58" w:rsidP="004A2D5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4A2D58" w:rsidRPr="008178DC" w:rsidRDefault="004A2D58" w:rsidP="004A2D5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B51C6A">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4A2D58" w:rsidRPr="008178DC" w:rsidRDefault="004A2D58" w:rsidP="004A2D5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4A2D58" w:rsidRDefault="004A2D58" w:rsidP="004A2D58">
      <w:pPr>
        <w:shd w:val="clear" w:color="auto" w:fill="FFFFFF"/>
        <w:jc w:val="center"/>
        <w:rPr>
          <w:sz w:val="28"/>
          <w:szCs w:val="28"/>
        </w:rPr>
      </w:pPr>
    </w:p>
    <w:p w:rsidR="004A2D58" w:rsidRDefault="004A2D58" w:rsidP="004A2D58">
      <w:pPr>
        <w:shd w:val="clear" w:color="auto" w:fill="FFFFFF"/>
        <w:jc w:val="center"/>
      </w:pPr>
    </w:p>
    <w:p w:rsidR="004A2D58" w:rsidRDefault="004A2D58" w:rsidP="004A2D58">
      <w:pPr>
        <w:shd w:val="clear" w:color="auto" w:fill="FFFFFF"/>
        <w:jc w:val="center"/>
      </w:pPr>
    </w:p>
    <w:p w:rsidR="004A2D58" w:rsidRDefault="004A2D58" w:rsidP="004A2D58">
      <w:pPr>
        <w:shd w:val="clear" w:color="auto" w:fill="FFFFFF"/>
        <w:jc w:val="center"/>
      </w:pPr>
    </w:p>
    <w:p w:rsidR="004A2D58" w:rsidRDefault="004A2D58" w:rsidP="004A2D58">
      <w:pPr>
        <w:shd w:val="clear" w:color="auto" w:fill="FFFFFF"/>
        <w:jc w:val="center"/>
      </w:pPr>
    </w:p>
    <w:p w:rsidR="004A2D58" w:rsidRPr="008178DC" w:rsidRDefault="004A2D58" w:rsidP="004A2D5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4A2D58" w:rsidRPr="008178DC" w:rsidRDefault="004A2D58" w:rsidP="004A2D5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4A2D58" w:rsidRPr="008178DC" w:rsidRDefault="004A2D58" w:rsidP="004A2D58">
      <w:pPr>
        <w:pBdr>
          <w:bottom w:val="single" w:sz="4" w:space="1" w:color="auto"/>
        </w:pBdr>
        <w:shd w:val="clear" w:color="auto" w:fill="FFFFFF"/>
        <w:spacing w:after="0"/>
        <w:jc w:val="center"/>
        <w:rPr>
          <w:rFonts w:ascii="Times New Roman" w:hAnsi="Times New Roman"/>
          <w:b/>
          <w:bCs/>
          <w:color w:val="000000"/>
          <w:spacing w:val="-2"/>
          <w:sz w:val="28"/>
          <w:szCs w:val="24"/>
        </w:rPr>
      </w:pPr>
    </w:p>
    <w:p w:rsidR="004A2D58" w:rsidRDefault="004A2D58" w:rsidP="004A2D58">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4A2D58" w:rsidRDefault="004A2D58" w:rsidP="004A2D58">
      <w:pPr>
        <w:jc w:val="center"/>
        <w:rPr>
          <w:rFonts w:ascii="Times New Roman" w:hAnsi="Times New Roman"/>
          <w:b/>
          <w:sz w:val="24"/>
          <w:szCs w:val="24"/>
        </w:rPr>
      </w:pPr>
    </w:p>
    <w:p w:rsidR="004A2D58" w:rsidRDefault="004A2D58" w:rsidP="004A2D58">
      <w:pPr>
        <w:jc w:val="center"/>
        <w:rPr>
          <w:rFonts w:ascii="Times New Roman" w:hAnsi="Times New Roman"/>
          <w:b/>
          <w:sz w:val="24"/>
          <w:szCs w:val="24"/>
        </w:rPr>
      </w:pPr>
    </w:p>
    <w:p w:rsidR="004A2D58" w:rsidRDefault="004A2D58" w:rsidP="004A2D58">
      <w:pPr>
        <w:jc w:val="center"/>
        <w:rPr>
          <w:rFonts w:ascii="Times New Roman" w:hAnsi="Times New Roman"/>
          <w:b/>
          <w:sz w:val="24"/>
          <w:szCs w:val="24"/>
        </w:rPr>
      </w:pPr>
    </w:p>
    <w:p w:rsidR="004A2D58" w:rsidRDefault="004A2D58" w:rsidP="004A2D58">
      <w:pPr>
        <w:jc w:val="center"/>
        <w:rPr>
          <w:rFonts w:ascii="Times New Roman" w:hAnsi="Times New Roman"/>
          <w:b/>
          <w:sz w:val="24"/>
          <w:szCs w:val="24"/>
        </w:rPr>
      </w:pPr>
    </w:p>
    <w:p w:rsidR="004A2D58" w:rsidRDefault="004A2D58" w:rsidP="004A2D58">
      <w:pPr>
        <w:jc w:val="center"/>
        <w:rPr>
          <w:rFonts w:ascii="Times New Roman" w:hAnsi="Times New Roman"/>
          <w:b/>
          <w:sz w:val="24"/>
          <w:szCs w:val="24"/>
        </w:rPr>
      </w:pPr>
    </w:p>
    <w:p w:rsidR="004A2D58" w:rsidRDefault="004A2D58" w:rsidP="004A2D58">
      <w:pPr>
        <w:jc w:val="center"/>
        <w:rPr>
          <w:rFonts w:ascii="Times New Roman" w:hAnsi="Times New Roman"/>
          <w:b/>
          <w:sz w:val="24"/>
          <w:szCs w:val="24"/>
        </w:rPr>
      </w:pPr>
    </w:p>
    <w:p w:rsidR="004A2D58" w:rsidRPr="000F3353" w:rsidRDefault="004A2D58" w:rsidP="004A2D58">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4A2D58" w:rsidRPr="000F3353" w:rsidRDefault="004A2D58" w:rsidP="004A2D58">
      <w:pPr>
        <w:jc w:val="center"/>
        <w:rPr>
          <w:rFonts w:ascii="Times New Roman" w:hAnsi="Times New Roman"/>
          <w:b/>
          <w:sz w:val="24"/>
          <w:szCs w:val="24"/>
          <w:vertAlign w:val="superscript"/>
        </w:rPr>
      </w:pPr>
      <w:r w:rsidRPr="000F3353">
        <w:rPr>
          <w:rFonts w:ascii="Times New Roman" w:hAnsi="Times New Roman"/>
          <w:b/>
          <w:sz w:val="24"/>
          <w:szCs w:val="24"/>
        </w:rPr>
        <w:t>ОП.04 МЕНЕДЖМЕНТ В ТУРИЗМЕ И ГОСТЕПРИИМСТВЕ</w:t>
      </w:r>
    </w:p>
    <w:p w:rsidR="004A2D58" w:rsidRPr="000F3353" w:rsidRDefault="004A2D58" w:rsidP="004A2D58">
      <w:pPr>
        <w:jc w:val="cente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i/>
          <w:sz w:val="24"/>
          <w:szCs w:val="24"/>
        </w:rPr>
      </w:pPr>
    </w:p>
    <w:p w:rsidR="004A2D58" w:rsidRPr="000F3353" w:rsidRDefault="004A2D58" w:rsidP="004A2D58">
      <w:pPr>
        <w:rPr>
          <w:rFonts w:ascii="Times New Roman" w:hAnsi="Times New Roman"/>
          <w:b/>
          <w:sz w:val="24"/>
          <w:szCs w:val="24"/>
        </w:rPr>
      </w:pPr>
    </w:p>
    <w:p w:rsidR="004A2D58" w:rsidRPr="00F43C76" w:rsidRDefault="004A2D58" w:rsidP="004A2D58">
      <w:pPr>
        <w:jc w:val="center"/>
        <w:rPr>
          <w:rFonts w:ascii="Times New Roman" w:hAnsi="Times New Roman"/>
          <w:b/>
          <w:vertAlign w:val="superscript"/>
        </w:rPr>
      </w:pPr>
      <w:r w:rsidRPr="000F3353">
        <w:rPr>
          <w:rFonts w:ascii="Times New Roman" w:hAnsi="Times New Roman"/>
          <w:b/>
          <w:bCs/>
          <w:sz w:val="24"/>
          <w:szCs w:val="24"/>
        </w:rPr>
        <w:t>202</w:t>
      </w:r>
      <w:r w:rsidR="00B51C6A">
        <w:rPr>
          <w:rFonts w:ascii="Times New Roman" w:hAnsi="Times New Roman"/>
          <w:b/>
          <w:bCs/>
          <w:sz w:val="24"/>
          <w:szCs w:val="24"/>
        </w:rPr>
        <w:t>4</w:t>
      </w:r>
      <w:r w:rsidRPr="000F3353">
        <w:rPr>
          <w:rFonts w:ascii="Times New Roman" w:hAnsi="Times New Roman"/>
          <w:b/>
          <w:bCs/>
          <w:sz w:val="24"/>
          <w:szCs w:val="24"/>
        </w:rPr>
        <w:t xml:space="preserve"> г.</w:t>
      </w:r>
      <w:r w:rsidRPr="00F43C76">
        <w:rPr>
          <w:rFonts w:ascii="Times New Roman" w:hAnsi="Times New Roman"/>
          <w:b/>
          <w:bCs/>
        </w:rPr>
        <w:br w:type="page"/>
      </w:r>
    </w:p>
    <w:p w:rsidR="000B1AE0" w:rsidRDefault="000B1AE0" w:rsidP="000B1AE0">
      <w:pPr>
        <w:pStyle w:val="aa"/>
        <w:jc w:val="both"/>
        <w:rPr>
          <w:rFonts w:ascii="Times New Roman" w:hAnsi="Times New Roman"/>
          <w:color w:val="000000"/>
        </w:rPr>
      </w:pPr>
    </w:p>
    <w:p w:rsidR="000B1AE0" w:rsidRDefault="00CC22CF" w:rsidP="000B1AE0">
      <w:pPr>
        <w:pStyle w:val="aa"/>
        <w:jc w:val="both"/>
        <w:rPr>
          <w:rFonts w:ascii="Times New Roman" w:hAnsi="Times New Roman"/>
          <w:color w:val="000000"/>
        </w:rPr>
      </w:pPr>
      <w:r w:rsidRPr="00CC22CF">
        <w:rPr>
          <w:rFonts w:ascii="Times New Roman" w:hAnsi="Times New Roman"/>
          <w:color w:val="000000"/>
        </w:rPr>
        <w:drawing>
          <wp:anchor distT="0" distB="0" distL="114300" distR="114300" simplePos="0" relativeHeight="251659264" behindDoc="0" locked="0" layoutInCell="1" allowOverlap="1">
            <wp:simplePos x="0" y="0"/>
            <wp:positionH relativeFrom="column">
              <wp:posOffset>-568104</wp:posOffset>
            </wp:positionH>
            <wp:positionV relativeFrom="paragraph">
              <wp:posOffset>-235916</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0B1AE0" w:rsidRDefault="000B1AE0" w:rsidP="000B1AE0">
      <w:pPr>
        <w:pStyle w:val="aa"/>
        <w:jc w:val="both"/>
        <w:rPr>
          <w:rFonts w:ascii="Times New Roman" w:hAnsi="Times New Roman"/>
          <w:color w:val="000000"/>
        </w:rPr>
      </w:pPr>
    </w:p>
    <w:p w:rsidR="000B1AE0" w:rsidRPr="000B1AE0" w:rsidRDefault="000B1AE0" w:rsidP="000B1AE0">
      <w:pPr>
        <w:jc w:val="both"/>
        <w:rPr>
          <w:rFonts w:ascii="Times New Roman" w:hAnsi="Times New Roman"/>
          <w:color w:val="000000"/>
          <w:sz w:val="24"/>
          <w:szCs w:val="24"/>
        </w:rPr>
      </w:pPr>
      <w:r w:rsidRPr="000B1AE0">
        <w:rPr>
          <w:rFonts w:ascii="Times New Roman" w:hAnsi="Times New Roman"/>
          <w:color w:val="000000"/>
          <w:sz w:val="24"/>
          <w:szCs w:val="24"/>
        </w:rPr>
        <w:t xml:space="preserve">Рабочая программа ОП.04 Менеджмент в туризме и гостеприимстве для специальности 43.02.16 </w:t>
      </w:r>
      <w:r w:rsidR="00B51C6A">
        <w:rPr>
          <w:rFonts w:ascii="Times New Roman" w:hAnsi="Times New Roman"/>
          <w:color w:val="000000"/>
          <w:sz w:val="24"/>
          <w:szCs w:val="24"/>
        </w:rPr>
        <w:t>Т</w:t>
      </w:r>
      <w:r w:rsidRPr="000B1AE0">
        <w:rPr>
          <w:rFonts w:ascii="Times New Roman" w:hAnsi="Times New Roman"/>
          <w:color w:val="000000"/>
          <w:sz w:val="24"/>
          <w:szCs w:val="24"/>
        </w:rPr>
        <w:t xml:space="preserve">уризм и гостеприимство. </w:t>
      </w:r>
    </w:p>
    <w:p w:rsidR="000B1AE0" w:rsidRPr="001D0341" w:rsidRDefault="000B1AE0" w:rsidP="000B1AE0">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Разработчик</w:t>
      </w:r>
      <w:r w:rsidRPr="001D0341">
        <w:rPr>
          <w:rFonts w:ascii="Times New Roman" w:hAnsi="Times New Roman"/>
          <w:color w:val="000000"/>
          <w:sz w:val="24"/>
          <w:szCs w:val="24"/>
        </w:rPr>
        <w:t xml:space="preserve">: </w:t>
      </w:r>
    </w:p>
    <w:p w:rsidR="000B1AE0" w:rsidRPr="001D0341" w:rsidRDefault="000B1AE0" w:rsidP="000B1AE0">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Зуева К</w:t>
      </w:r>
      <w:r w:rsidRPr="001D0341">
        <w:rPr>
          <w:rFonts w:ascii="Times New Roman" w:hAnsi="Times New Roman"/>
          <w:color w:val="000000"/>
          <w:sz w:val="24"/>
          <w:szCs w:val="24"/>
        </w:rPr>
        <w:t>.</w:t>
      </w:r>
      <w:r>
        <w:rPr>
          <w:rFonts w:ascii="Times New Roman" w:hAnsi="Times New Roman"/>
          <w:color w:val="000000"/>
          <w:sz w:val="24"/>
          <w:szCs w:val="24"/>
        </w:rPr>
        <w:t>В</w:t>
      </w:r>
      <w:r w:rsidRPr="001D0341">
        <w:rPr>
          <w:rFonts w:ascii="Times New Roman" w:hAnsi="Times New Roman"/>
          <w:color w:val="000000"/>
          <w:sz w:val="24"/>
          <w:szCs w:val="24"/>
        </w:rPr>
        <w:t>, преподаватель  ФКПОУ «МЭКИ» Минтруда России;</w:t>
      </w: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0B1AE0" w:rsidRDefault="000B1AE0" w:rsidP="004A2D58">
      <w:pPr>
        <w:jc w:val="center"/>
        <w:rPr>
          <w:rFonts w:ascii="Times New Roman" w:hAnsi="Times New Roman"/>
          <w:b/>
          <w:i/>
        </w:rPr>
      </w:pPr>
    </w:p>
    <w:p w:rsidR="004A2D58" w:rsidRPr="00F43C76" w:rsidRDefault="004A2D58" w:rsidP="004A2D58">
      <w:pPr>
        <w:jc w:val="center"/>
        <w:rPr>
          <w:rFonts w:ascii="Times New Roman" w:hAnsi="Times New Roman"/>
          <w:b/>
          <w:i/>
        </w:rPr>
      </w:pPr>
      <w:r w:rsidRPr="00F43C76">
        <w:rPr>
          <w:rFonts w:ascii="Times New Roman" w:hAnsi="Times New Roman"/>
          <w:b/>
          <w:i/>
        </w:rPr>
        <w:lastRenderedPageBreak/>
        <w:t>СОДЕРЖАНИЕ</w:t>
      </w:r>
    </w:p>
    <w:p w:rsidR="004A2D58" w:rsidRPr="00F43C76" w:rsidRDefault="004A2D58" w:rsidP="004A2D58">
      <w:pPr>
        <w:rPr>
          <w:rFonts w:ascii="Times New Roman" w:hAnsi="Times New Roman"/>
          <w:b/>
          <w:i/>
        </w:rPr>
      </w:pPr>
    </w:p>
    <w:tbl>
      <w:tblPr>
        <w:tblW w:w="0" w:type="auto"/>
        <w:tblLook w:val="01E0"/>
      </w:tblPr>
      <w:tblGrid>
        <w:gridCol w:w="7501"/>
        <w:gridCol w:w="1854"/>
      </w:tblGrid>
      <w:tr w:rsidR="004A2D58" w:rsidRPr="00F43C76" w:rsidTr="00CB5CAD">
        <w:tc>
          <w:tcPr>
            <w:tcW w:w="7501" w:type="dxa"/>
            <w:hideMark/>
          </w:tcPr>
          <w:p w:rsidR="004A2D58" w:rsidRPr="00F43C76" w:rsidRDefault="004A2D58" w:rsidP="004A2D58">
            <w:pPr>
              <w:numPr>
                <w:ilvl w:val="0"/>
                <w:numId w:val="1"/>
              </w:numPr>
              <w:suppressAutoHyphens/>
              <w:rPr>
                <w:rFonts w:ascii="Times New Roman" w:hAnsi="Times New Roman"/>
                <w:b/>
              </w:rPr>
            </w:pPr>
            <w:r w:rsidRPr="00F43C76">
              <w:rPr>
                <w:rFonts w:ascii="Times New Roman" w:hAnsi="Times New Roman"/>
                <w:b/>
              </w:rPr>
              <w:t>ОБЩАЯ ХАРАКТЕРИСТИКА РАБОЧЕЙ ПРОГРАММЫ УЧЕБНОЙ ДИСЦИПЛИНЫ</w:t>
            </w:r>
          </w:p>
        </w:tc>
        <w:tc>
          <w:tcPr>
            <w:tcW w:w="1854" w:type="dxa"/>
          </w:tcPr>
          <w:p w:rsidR="004A2D58" w:rsidRPr="00F43C76" w:rsidRDefault="004A2D58" w:rsidP="00CB5CAD">
            <w:pPr>
              <w:jc w:val="center"/>
              <w:rPr>
                <w:rFonts w:ascii="Times New Roman" w:hAnsi="Times New Roman"/>
                <w:b/>
              </w:rPr>
            </w:pPr>
          </w:p>
        </w:tc>
      </w:tr>
      <w:tr w:rsidR="004A2D58" w:rsidRPr="00F43C76" w:rsidTr="00CB5CAD">
        <w:tc>
          <w:tcPr>
            <w:tcW w:w="7501" w:type="dxa"/>
            <w:hideMark/>
          </w:tcPr>
          <w:p w:rsidR="004A2D58" w:rsidRPr="00F43C76" w:rsidRDefault="004A2D58" w:rsidP="004A2D58">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4A2D58" w:rsidRPr="00F43C76" w:rsidRDefault="004A2D58" w:rsidP="004A2D58">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4A2D58" w:rsidRPr="00F43C76" w:rsidRDefault="004A2D58" w:rsidP="00CB5CAD">
            <w:pPr>
              <w:jc w:val="center"/>
              <w:rPr>
                <w:rFonts w:ascii="Times New Roman" w:hAnsi="Times New Roman"/>
                <w:b/>
              </w:rPr>
            </w:pPr>
          </w:p>
        </w:tc>
      </w:tr>
      <w:tr w:rsidR="004A2D58" w:rsidRPr="00F43C76" w:rsidTr="00CB5CAD">
        <w:tc>
          <w:tcPr>
            <w:tcW w:w="7501" w:type="dxa"/>
          </w:tcPr>
          <w:p w:rsidR="004A2D58" w:rsidRPr="00F43C76" w:rsidRDefault="004A2D58" w:rsidP="004A2D58">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4A2D58" w:rsidRPr="00F43C76" w:rsidRDefault="004A2D58" w:rsidP="00CB5CAD">
            <w:pPr>
              <w:suppressAutoHyphens/>
              <w:rPr>
                <w:rFonts w:ascii="Times New Roman" w:hAnsi="Times New Roman"/>
                <w:b/>
              </w:rPr>
            </w:pPr>
          </w:p>
        </w:tc>
        <w:tc>
          <w:tcPr>
            <w:tcW w:w="1854" w:type="dxa"/>
          </w:tcPr>
          <w:p w:rsidR="004A2D58" w:rsidRPr="00F43C76" w:rsidRDefault="004A2D58" w:rsidP="00CB5CAD">
            <w:pPr>
              <w:jc w:val="center"/>
              <w:rPr>
                <w:rFonts w:ascii="Times New Roman" w:hAnsi="Times New Roman"/>
                <w:b/>
              </w:rPr>
            </w:pPr>
          </w:p>
        </w:tc>
      </w:tr>
    </w:tbl>
    <w:p w:rsidR="004A2D58" w:rsidRPr="000F3353" w:rsidRDefault="004A2D58" w:rsidP="004A2D58">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ОБЩАЯ ХАРАКТЕРИСТИКА РАБОЧЕЙ ПРОГРАММЫ УЧЕБНОЙ ДИСЦИПЛИНЫ</w:t>
      </w:r>
    </w:p>
    <w:p w:rsidR="004A2D58" w:rsidRPr="000F3353" w:rsidRDefault="004A2D58" w:rsidP="004A2D58">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t>ОП.04 МЕНЕДЖМЕНТ В ТУРИЗМЕ И ГОСТЕПРИИМСТВЕ</w:t>
      </w:r>
    </w:p>
    <w:p w:rsidR="004A2D58" w:rsidRPr="00F43C76" w:rsidRDefault="004A2D58" w:rsidP="004A2D58">
      <w:pPr>
        <w:suppressAutoHyphens/>
        <w:spacing w:after="0" w:line="240" w:lineRule="auto"/>
        <w:ind w:left="720"/>
        <w:jc w:val="center"/>
        <w:rPr>
          <w:rFonts w:ascii="Times New Roman" w:hAnsi="Times New Roman"/>
          <w:vertAlign w:val="superscript"/>
        </w:rPr>
      </w:pPr>
    </w:p>
    <w:p w:rsidR="004A2D58" w:rsidRPr="000F3353" w:rsidRDefault="004A2D58" w:rsidP="004A2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4A2D58" w:rsidRPr="000F3353" w:rsidRDefault="004A2D58" w:rsidP="004A2D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«Менеджмент в туризме и гостеприимстве» является обязательной частью </w:t>
      </w:r>
      <w:proofErr w:type="spellStart"/>
      <w:r w:rsidRPr="000F3353">
        <w:rPr>
          <w:rFonts w:ascii="Times New Roman" w:hAnsi="Times New Roman"/>
          <w:sz w:val="24"/>
          <w:szCs w:val="24"/>
        </w:rPr>
        <w:t>общепрофессионального</w:t>
      </w:r>
      <w:proofErr w:type="spellEnd"/>
      <w:r w:rsidRPr="000F3353">
        <w:rPr>
          <w:rFonts w:ascii="Times New Roman" w:hAnsi="Times New Roman"/>
          <w:sz w:val="24"/>
          <w:szCs w:val="24"/>
        </w:rPr>
        <w:t xml:space="preserve"> цикла основной образовательной программы в соответствии с ФГОС СПО по специальности. </w:t>
      </w:r>
    </w:p>
    <w:p w:rsidR="004A2D58" w:rsidRPr="000F3353" w:rsidRDefault="004A2D58" w:rsidP="004A2D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01-02, ОК 04-05, ОК 09.</w:t>
      </w:r>
    </w:p>
    <w:p w:rsidR="004A2D58" w:rsidRPr="000F3353" w:rsidRDefault="004A2D58" w:rsidP="004A2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4A2D58" w:rsidRPr="000F3353" w:rsidRDefault="004A2D58" w:rsidP="004A2D58">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4A2D58" w:rsidRPr="000F3353" w:rsidRDefault="004A2D58" w:rsidP="004A2D58">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150"/>
      </w:tblGrid>
      <w:tr w:rsidR="004A2D58" w:rsidRPr="000F3353" w:rsidTr="00CB5CAD">
        <w:trPr>
          <w:trHeight w:val="444"/>
        </w:trPr>
        <w:tc>
          <w:tcPr>
            <w:tcW w:w="1129" w:type="dxa"/>
            <w:tcBorders>
              <w:top w:val="single" w:sz="4" w:space="0" w:color="auto"/>
              <w:left w:val="single" w:sz="4" w:space="0" w:color="auto"/>
              <w:bottom w:val="single" w:sz="4" w:space="0" w:color="auto"/>
              <w:right w:val="single" w:sz="4" w:space="0" w:color="auto"/>
            </w:tcBorders>
            <w:hideMark/>
          </w:tcPr>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4A2D58" w:rsidRPr="000F3353" w:rsidTr="00CB5CAD">
        <w:trPr>
          <w:trHeight w:val="3162"/>
        </w:trPr>
        <w:tc>
          <w:tcPr>
            <w:tcW w:w="1129" w:type="dxa"/>
            <w:tcBorders>
              <w:top w:val="single" w:sz="4" w:space="0" w:color="auto"/>
              <w:left w:val="single" w:sz="4" w:space="0" w:color="auto"/>
              <w:bottom w:val="single" w:sz="4" w:space="0" w:color="auto"/>
              <w:right w:val="single" w:sz="4" w:space="0" w:color="auto"/>
            </w:tcBorders>
          </w:tcPr>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01-02</w:t>
            </w:r>
          </w:p>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04-05</w:t>
            </w:r>
          </w:p>
          <w:p w:rsidR="004A2D58" w:rsidRPr="000F3353" w:rsidRDefault="004A2D58" w:rsidP="00CB5CAD">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p w:rsidR="004A2D58" w:rsidRPr="000F3353" w:rsidRDefault="004A2D58" w:rsidP="00CB5CAD">
            <w:pPr>
              <w:suppressAutoHyphens/>
              <w:spacing w:after="0" w:line="240" w:lineRule="auto"/>
              <w:jc w:val="center"/>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A2D58" w:rsidRPr="000F3353" w:rsidRDefault="004A2D58" w:rsidP="00CB5CAD">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Применять в профессиональной деятельности методы, средства и приемы менеджмента, делового и управленческого общения;</w:t>
            </w:r>
          </w:p>
          <w:p w:rsidR="004A2D58" w:rsidRPr="000F3353" w:rsidRDefault="004A2D58" w:rsidP="00CB5CAD">
            <w:pPr>
              <w:suppressAutoHyphens/>
              <w:spacing w:after="0" w:line="240" w:lineRule="auto"/>
              <w:jc w:val="both"/>
              <w:rPr>
                <w:rFonts w:ascii="Times New Roman" w:hAnsi="Times New Roman"/>
                <w:sz w:val="24"/>
                <w:szCs w:val="24"/>
              </w:rPr>
            </w:pPr>
            <w:r w:rsidRPr="000F3353">
              <w:rPr>
                <w:rFonts w:ascii="Times New Roman" w:hAnsi="Times New Roman"/>
                <w:sz w:val="24"/>
                <w:szCs w:val="24"/>
              </w:rPr>
              <w:t>формировать организационные структуры управления;</w:t>
            </w:r>
          </w:p>
          <w:p w:rsidR="004A2D58" w:rsidRPr="000F3353" w:rsidRDefault="004A2D58" w:rsidP="00CB5CAD">
            <w:pPr>
              <w:suppressAutoHyphens/>
              <w:spacing w:after="0" w:line="240" w:lineRule="auto"/>
              <w:jc w:val="both"/>
              <w:rPr>
                <w:sz w:val="24"/>
                <w:szCs w:val="24"/>
              </w:rPr>
            </w:pPr>
            <w:r w:rsidRPr="000F3353">
              <w:rPr>
                <w:rFonts w:ascii="Times New Roman" w:hAnsi="Times New Roman"/>
                <w:sz w:val="24"/>
                <w:szCs w:val="24"/>
              </w:rPr>
              <w:t>учитывать особенности менеджмента в туризме и гостеприимстве</w:t>
            </w:r>
            <w:r w:rsidRPr="000F3353">
              <w:rPr>
                <w:sz w:val="24"/>
                <w:szCs w:val="24"/>
              </w:rPr>
              <w:t xml:space="preserve"> </w:t>
            </w:r>
          </w:p>
        </w:tc>
        <w:tc>
          <w:tcPr>
            <w:tcW w:w="4150" w:type="dxa"/>
            <w:tcBorders>
              <w:top w:val="single" w:sz="4" w:space="0" w:color="auto"/>
              <w:left w:val="single" w:sz="4" w:space="0" w:color="auto"/>
              <w:bottom w:val="single" w:sz="4" w:space="0" w:color="auto"/>
              <w:right w:val="single" w:sz="4" w:space="0" w:color="auto"/>
            </w:tcBorders>
          </w:tcPr>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Сущность и характерные черты современного менеджмента;</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внешнюю и внутреннюю среду организации;</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цикл менеджмента;</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процесс и методику принятия и реализации управленческих решений;</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функции менеджмента: организацию, планирование, мотивацию и контроль деятельности экономического субъекта;</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систему методов управления;</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стили управления, коммуникации, деловое и управленческое общение;</w:t>
            </w:r>
          </w:p>
          <w:p w:rsidR="004A2D58" w:rsidRPr="000F3353" w:rsidRDefault="004A2D58" w:rsidP="00CB5CAD">
            <w:pPr>
              <w:spacing w:after="0" w:line="240" w:lineRule="auto"/>
              <w:jc w:val="both"/>
              <w:rPr>
                <w:rFonts w:ascii="Times New Roman" w:hAnsi="Times New Roman"/>
                <w:sz w:val="24"/>
                <w:szCs w:val="24"/>
              </w:rPr>
            </w:pPr>
            <w:r w:rsidRPr="000F3353">
              <w:rPr>
                <w:rFonts w:ascii="Times New Roman" w:hAnsi="Times New Roman"/>
                <w:sz w:val="24"/>
                <w:szCs w:val="24"/>
              </w:rPr>
              <w:t>особенности менеджмента в туризме и гостеприимстве</w:t>
            </w:r>
          </w:p>
        </w:tc>
      </w:tr>
    </w:tbl>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Default="004A2D58" w:rsidP="004A2D58">
      <w:pPr>
        <w:suppressAutoHyphens/>
        <w:spacing w:after="240" w:line="240" w:lineRule="auto"/>
        <w:ind w:firstLine="709"/>
        <w:rPr>
          <w:rFonts w:ascii="Times New Roman" w:hAnsi="Times New Roman"/>
          <w:b/>
          <w:sz w:val="24"/>
          <w:szCs w:val="24"/>
        </w:rPr>
      </w:pPr>
    </w:p>
    <w:p w:rsidR="004A2D58" w:rsidRPr="000F3353" w:rsidRDefault="004A2D58" w:rsidP="004A2D58">
      <w:pPr>
        <w:suppressAutoHyphens/>
        <w:spacing w:after="240" w:line="240" w:lineRule="auto"/>
        <w:ind w:firstLine="709"/>
        <w:rPr>
          <w:rFonts w:ascii="Times New Roman" w:hAnsi="Times New Roman"/>
          <w:b/>
          <w:sz w:val="24"/>
          <w:szCs w:val="24"/>
        </w:rPr>
      </w:pPr>
    </w:p>
    <w:p w:rsidR="004A2D58" w:rsidRPr="000F3353" w:rsidRDefault="004A2D58" w:rsidP="004A2D58">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4A2D58" w:rsidRPr="000F3353" w:rsidRDefault="004A2D58" w:rsidP="004A2D58">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27"/>
        <w:gridCol w:w="2544"/>
      </w:tblGrid>
      <w:tr w:rsidR="004A2D58" w:rsidRPr="000F3353" w:rsidTr="00CB5CA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4A2D58" w:rsidRPr="000F3353" w:rsidTr="00CB5CA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A2D58" w:rsidP="00CB5CAD">
            <w:pPr>
              <w:suppressAutoHyphens/>
              <w:spacing w:after="0"/>
              <w:jc w:val="center"/>
              <w:rPr>
                <w:rFonts w:ascii="Times New Roman" w:hAnsi="Times New Roman"/>
                <w:iCs/>
                <w:sz w:val="24"/>
                <w:szCs w:val="24"/>
              </w:rPr>
            </w:pPr>
            <w:r>
              <w:rPr>
                <w:rFonts w:ascii="Times New Roman" w:hAnsi="Times New Roman"/>
                <w:iCs/>
                <w:sz w:val="24"/>
                <w:szCs w:val="24"/>
              </w:rPr>
              <w:t>90</w:t>
            </w:r>
          </w:p>
        </w:tc>
      </w:tr>
      <w:tr w:rsidR="004A2D58" w:rsidRPr="000F3353" w:rsidTr="00CB5CAD">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A2D58" w:rsidP="00CB5CAD">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D20C3" w:rsidP="00CB5CAD">
            <w:pPr>
              <w:suppressAutoHyphens/>
              <w:spacing w:after="0"/>
              <w:jc w:val="center"/>
              <w:rPr>
                <w:rFonts w:ascii="Times New Roman" w:hAnsi="Times New Roman"/>
                <w:iCs/>
                <w:sz w:val="24"/>
                <w:szCs w:val="24"/>
              </w:rPr>
            </w:pPr>
            <w:r>
              <w:rPr>
                <w:rFonts w:ascii="Times New Roman" w:hAnsi="Times New Roman"/>
                <w:iCs/>
                <w:sz w:val="24"/>
                <w:szCs w:val="24"/>
              </w:rPr>
              <w:t>36</w:t>
            </w:r>
          </w:p>
        </w:tc>
      </w:tr>
      <w:tr w:rsidR="004A2D58" w:rsidRPr="000F3353" w:rsidTr="00CB5CAD">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4A2D58" w:rsidRPr="000F3353" w:rsidTr="00CB5CA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A2D58" w:rsidP="00CB5CAD">
            <w:pPr>
              <w:suppressAutoHyphens/>
              <w:spacing w:after="0"/>
              <w:jc w:val="center"/>
              <w:rPr>
                <w:rFonts w:ascii="Times New Roman" w:hAnsi="Times New Roman"/>
                <w:iCs/>
                <w:sz w:val="24"/>
                <w:szCs w:val="24"/>
              </w:rPr>
            </w:pPr>
            <w:r>
              <w:rPr>
                <w:rFonts w:ascii="Times New Roman" w:hAnsi="Times New Roman"/>
                <w:iCs/>
                <w:sz w:val="24"/>
                <w:szCs w:val="24"/>
              </w:rPr>
              <w:t>50</w:t>
            </w:r>
          </w:p>
        </w:tc>
      </w:tr>
      <w:tr w:rsidR="004A2D58" w:rsidRPr="000F3353" w:rsidTr="00CB5CA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D20C3" w:rsidP="00CB5CAD">
            <w:pPr>
              <w:suppressAutoHyphens/>
              <w:spacing w:after="0"/>
              <w:jc w:val="center"/>
              <w:rPr>
                <w:rFonts w:ascii="Times New Roman" w:hAnsi="Times New Roman"/>
                <w:iCs/>
                <w:sz w:val="24"/>
                <w:szCs w:val="24"/>
              </w:rPr>
            </w:pPr>
            <w:r>
              <w:rPr>
                <w:rFonts w:ascii="Times New Roman" w:hAnsi="Times New Roman"/>
                <w:iCs/>
                <w:sz w:val="24"/>
                <w:szCs w:val="24"/>
              </w:rPr>
              <w:t>36</w:t>
            </w:r>
          </w:p>
        </w:tc>
      </w:tr>
      <w:tr w:rsidR="004A2D58" w:rsidRPr="000F3353" w:rsidTr="00CB5CAD">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0F3353" w:rsidRDefault="004D20C3" w:rsidP="00CB5CAD">
            <w:pPr>
              <w:suppressAutoHyphens/>
              <w:spacing w:after="0"/>
              <w:jc w:val="center"/>
              <w:rPr>
                <w:rFonts w:ascii="Times New Roman" w:hAnsi="Times New Roman"/>
                <w:iCs/>
                <w:sz w:val="24"/>
                <w:szCs w:val="24"/>
              </w:rPr>
            </w:pPr>
            <w:r>
              <w:rPr>
                <w:rFonts w:ascii="Times New Roman" w:hAnsi="Times New Roman"/>
                <w:iCs/>
                <w:sz w:val="24"/>
                <w:szCs w:val="24"/>
              </w:rPr>
              <w:t>4</w:t>
            </w:r>
          </w:p>
        </w:tc>
      </w:tr>
      <w:tr w:rsidR="004A2D58" w:rsidRPr="000F3353" w:rsidTr="00CB5CAD">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A2D58" w:rsidRPr="000F3353" w:rsidRDefault="004A2D58" w:rsidP="00CB5CAD">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4A2D58" w:rsidRPr="004A2D58" w:rsidRDefault="004D20C3" w:rsidP="00CB5CAD">
            <w:pPr>
              <w:suppressAutoHyphens/>
              <w:spacing w:after="0"/>
              <w:jc w:val="center"/>
              <w:rPr>
                <w:rFonts w:ascii="Times New Roman" w:hAnsi="Times New Roman"/>
                <w:iCs/>
                <w:sz w:val="24"/>
                <w:szCs w:val="24"/>
              </w:rPr>
            </w:pPr>
            <w:r>
              <w:rPr>
                <w:rFonts w:ascii="Times New Roman" w:hAnsi="Times New Roman"/>
                <w:iCs/>
                <w:sz w:val="24"/>
                <w:szCs w:val="24"/>
              </w:rPr>
              <w:t xml:space="preserve">Дифференцированный зачет в </w:t>
            </w:r>
            <w:r w:rsidR="004A2D58">
              <w:rPr>
                <w:rFonts w:ascii="Times New Roman" w:hAnsi="Times New Roman"/>
                <w:iCs/>
                <w:sz w:val="24"/>
                <w:szCs w:val="24"/>
              </w:rPr>
              <w:t xml:space="preserve"> IV семестре</w:t>
            </w:r>
          </w:p>
        </w:tc>
      </w:tr>
    </w:tbl>
    <w:p w:rsidR="004A2D58" w:rsidRPr="00F43C76" w:rsidRDefault="004A2D58" w:rsidP="004A2D58">
      <w:pPr>
        <w:spacing w:after="0"/>
        <w:rPr>
          <w:rFonts w:ascii="Times New Roman" w:hAnsi="Times New Roman"/>
          <w:b/>
          <w:i/>
        </w:rPr>
        <w:sectPr w:rsidR="004A2D58" w:rsidRPr="00F43C76">
          <w:pgSz w:w="11906" w:h="16838"/>
          <w:pgMar w:top="1134" w:right="850" w:bottom="284" w:left="1701" w:header="708" w:footer="708" w:gutter="0"/>
          <w:cols w:space="720"/>
        </w:sectPr>
      </w:pPr>
    </w:p>
    <w:p w:rsidR="004A2D58" w:rsidRPr="00F43C76" w:rsidRDefault="004A2D58" w:rsidP="004A2D58">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5"/>
        <w:gridCol w:w="9044"/>
        <w:gridCol w:w="1981"/>
        <w:gridCol w:w="1784"/>
      </w:tblGrid>
      <w:tr w:rsidR="004A2D58" w:rsidRPr="004A2D58" w:rsidTr="00CB5CAD">
        <w:trPr>
          <w:trHeight w:val="20"/>
        </w:trPr>
        <w:tc>
          <w:tcPr>
            <w:tcW w:w="829"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uppressAutoHyphens/>
              <w:spacing w:after="0" w:line="240" w:lineRule="auto"/>
              <w:jc w:val="center"/>
              <w:rPr>
                <w:rFonts w:ascii="Times New Roman" w:hAnsi="Times New Roman"/>
                <w:b/>
                <w:bCs/>
              </w:rPr>
            </w:pPr>
            <w:r w:rsidRPr="004A2D58">
              <w:rPr>
                <w:rFonts w:ascii="Times New Roman" w:hAnsi="Times New Roman"/>
                <w:b/>
                <w:bCs/>
              </w:rPr>
              <w:t>Наименование разделов и тем</w:t>
            </w:r>
          </w:p>
        </w:tc>
        <w:tc>
          <w:tcPr>
            <w:tcW w:w="29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uppressAutoHyphens/>
              <w:spacing w:after="0" w:line="240" w:lineRule="auto"/>
              <w:jc w:val="center"/>
              <w:rPr>
                <w:rFonts w:ascii="Times New Roman" w:hAnsi="Times New Roman"/>
                <w:b/>
                <w:bCs/>
              </w:rPr>
            </w:pPr>
            <w:r w:rsidRPr="004A2D58">
              <w:rPr>
                <w:rFonts w:ascii="Times New Roman" w:hAnsi="Times New Roman"/>
                <w:b/>
                <w:bCs/>
              </w:rPr>
              <w:t>Содержание учебного материала и формы организации деятельности обучающихся</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uppressAutoHyphens/>
              <w:spacing w:after="0" w:line="240" w:lineRule="auto"/>
              <w:jc w:val="center"/>
              <w:rPr>
                <w:rFonts w:ascii="Times New Roman" w:hAnsi="Times New Roman"/>
                <w:b/>
                <w:bCs/>
              </w:rPr>
            </w:pPr>
            <w:r w:rsidRPr="004A2D58">
              <w:rPr>
                <w:rFonts w:ascii="Times New Roman" w:hAnsi="Times New Roman"/>
                <w:b/>
                <w:bCs/>
              </w:rPr>
              <w:t xml:space="preserve">Объем, акад. ч / в том числе в форме практической подготовки, </w:t>
            </w:r>
            <w:proofErr w:type="spellStart"/>
            <w:r w:rsidRPr="004A2D58">
              <w:rPr>
                <w:rFonts w:ascii="Times New Roman" w:hAnsi="Times New Roman"/>
                <w:b/>
                <w:bCs/>
              </w:rPr>
              <w:t>акад</w:t>
            </w:r>
            <w:proofErr w:type="spellEnd"/>
            <w:r w:rsidRPr="004A2D58">
              <w:rPr>
                <w:rFonts w:ascii="Times New Roman" w:hAnsi="Times New Roman"/>
                <w:b/>
                <w:bCs/>
              </w:rPr>
              <w:t xml:space="preserve"> ч</w:t>
            </w:r>
          </w:p>
        </w:tc>
        <w:tc>
          <w:tcPr>
            <w:tcW w:w="581"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uppressAutoHyphens/>
              <w:spacing w:after="0" w:line="240" w:lineRule="auto"/>
              <w:jc w:val="center"/>
              <w:rPr>
                <w:rFonts w:ascii="Times New Roman" w:hAnsi="Times New Roman"/>
                <w:b/>
                <w:bCs/>
              </w:rPr>
            </w:pPr>
            <w:r w:rsidRPr="004A2D58">
              <w:rPr>
                <w:rFonts w:ascii="Times New Roman" w:hAnsi="Times New Roman"/>
                <w:b/>
                <w:bCs/>
              </w:rPr>
              <w:t xml:space="preserve">Коды компетенций </w:t>
            </w:r>
            <w:r w:rsidRPr="004A2D58">
              <w:rPr>
                <w:rFonts w:ascii="Times New Roman" w:hAnsi="Times New Roman"/>
                <w:b/>
                <w:bCs/>
              </w:rPr>
              <w:br/>
              <w:t>и личностных результатов</w:t>
            </w:r>
            <w:r w:rsidRPr="004A2D58">
              <w:rPr>
                <w:rFonts w:ascii="Times New Roman" w:hAnsi="Times New Roman"/>
                <w:b/>
                <w:bCs/>
                <w:vertAlign w:val="superscript"/>
              </w:rPr>
              <w:footnoteReference w:id="2"/>
            </w:r>
            <w:r w:rsidRPr="004A2D58">
              <w:rPr>
                <w:rFonts w:ascii="Times New Roman" w:hAnsi="Times New Roman"/>
                <w:b/>
                <w:bCs/>
              </w:rPr>
              <w:t xml:space="preserve">, формированию которых способствует элемент программы </w:t>
            </w:r>
          </w:p>
        </w:tc>
      </w:tr>
      <w:tr w:rsidR="004A2D58" w:rsidRPr="004A2D58" w:rsidTr="00CB5CAD">
        <w:trPr>
          <w:trHeight w:val="371"/>
        </w:trPr>
        <w:tc>
          <w:tcPr>
            <w:tcW w:w="829"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bCs/>
                <w:i/>
                <w:iCs/>
              </w:rPr>
            </w:pPr>
            <w:r w:rsidRPr="004A2D58">
              <w:rPr>
                <w:rFonts w:ascii="Times New Roman" w:hAnsi="Times New Roman"/>
                <w:b/>
                <w:bCs/>
                <w:i/>
                <w:iCs/>
              </w:rPr>
              <w:t>1</w:t>
            </w:r>
          </w:p>
        </w:tc>
        <w:tc>
          <w:tcPr>
            <w:tcW w:w="29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bCs/>
                <w:i/>
                <w:iCs/>
              </w:rPr>
            </w:pPr>
            <w:r w:rsidRPr="004A2D58">
              <w:rPr>
                <w:rFonts w:ascii="Times New Roman" w:hAnsi="Times New Roman"/>
                <w:b/>
                <w:bCs/>
                <w:i/>
                <w:iCs/>
              </w:rPr>
              <w:t>2</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i/>
                <w:iCs/>
              </w:rPr>
            </w:pPr>
            <w:r w:rsidRPr="004A2D58">
              <w:rPr>
                <w:rFonts w:ascii="Times New Roman" w:hAnsi="Times New Roman"/>
                <w:bCs/>
                <w:i/>
                <w:iCs/>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bCs/>
                <w:i/>
                <w:iCs/>
              </w:rPr>
            </w:pPr>
            <w:r w:rsidRPr="004A2D58">
              <w:rPr>
                <w:rFonts w:ascii="Times New Roman" w:hAnsi="Times New Roman"/>
                <w:b/>
                <w:bCs/>
                <w:i/>
                <w:iCs/>
              </w:rPr>
              <w:t>4</w:t>
            </w:r>
          </w:p>
        </w:tc>
      </w:tr>
      <w:tr w:rsidR="004A2D58" w:rsidRPr="004A2D58" w:rsidTr="00CB5CAD">
        <w:trPr>
          <w:trHeight w:val="172"/>
        </w:trPr>
        <w:tc>
          <w:tcPr>
            <w:tcW w:w="3774" w:type="pct"/>
            <w:gridSpan w:val="2"/>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rPr>
                <w:rFonts w:ascii="Times New Roman" w:hAnsi="Times New Roman"/>
                <w:b/>
                <w:bCs/>
              </w:rPr>
            </w:pPr>
            <w:r w:rsidRPr="004A2D58">
              <w:rPr>
                <w:rFonts w:ascii="Times New Roman" w:hAnsi="Times New Roman"/>
                <w:b/>
                <w:bCs/>
              </w:rPr>
              <w:t>Раздел 1. Введение в дисциплину</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bCs/>
                <w:iCs/>
              </w:rPr>
            </w:pPr>
            <w:r>
              <w:rPr>
                <w:rFonts w:ascii="Times New Roman" w:hAnsi="Times New Roman"/>
                <w:b/>
                <w:bCs/>
                <w:iCs/>
              </w:rPr>
              <w:t>50/</w:t>
            </w:r>
            <w:r w:rsidR="004D20C3">
              <w:rPr>
                <w:rFonts w:ascii="Times New Roman" w:hAnsi="Times New Roman"/>
                <w:b/>
                <w:bCs/>
                <w:iCs/>
              </w:rPr>
              <w:t>36</w:t>
            </w:r>
          </w:p>
        </w:tc>
        <w:tc>
          <w:tcPr>
            <w:tcW w:w="581"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spacing w:after="0" w:line="240" w:lineRule="auto"/>
              <w:jc w:val="center"/>
              <w:rPr>
                <w:rFonts w:ascii="Times New Roman" w:hAnsi="Times New Roman"/>
                <w:b/>
                <w:bCs/>
                <w:i/>
                <w:iCs/>
              </w:rPr>
            </w:pPr>
          </w:p>
        </w:tc>
      </w:tr>
      <w:tr w:rsidR="004A2D58" w:rsidRPr="004A2D58" w:rsidTr="00CB5CAD">
        <w:trPr>
          <w:trHeight w:val="85"/>
        </w:trPr>
        <w:tc>
          <w:tcPr>
            <w:tcW w:w="829" w:type="pct"/>
            <w:vMerge w:val="restart"/>
            <w:tcBorders>
              <w:top w:val="single" w:sz="4" w:space="0" w:color="auto"/>
              <w:left w:val="single" w:sz="4" w:space="0" w:color="auto"/>
              <w:right w:val="single" w:sz="4" w:space="0" w:color="auto"/>
            </w:tcBorders>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 xml:space="preserve">Тема 1. </w:t>
            </w:r>
          </w:p>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 xml:space="preserve">Особенности туризма и гостеприимства как объекта управления </w:t>
            </w:r>
          </w:p>
          <w:p w:rsidR="004A2D58" w:rsidRPr="004A2D58" w:rsidRDefault="004A2D58" w:rsidP="00CB5CAD">
            <w:pPr>
              <w:spacing w:after="0" w:line="240" w:lineRule="auto"/>
              <w:jc w:val="both"/>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pPr>
            <w:r w:rsidRPr="004A2D58">
              <w:rPr>
                <w:rFonts w:ascii="Times New Roman" w:hAnsi="Times New Roman"/>
                <w:b/>
                <w:bCs/>
              </w:rPr>
              <w:t>Содержание учебного материала</w:t>
            </w:r>
          </w:p>
        </w:tc>
        <w:tc>
          <w:tcPr>
            <w:tcW w:w="645" w:type="pct"/>
            <w:tcBorders>
              <w:top w:val="single" w:sz="4" w:space="0" w:color="auto"/>
              <w:left w:val="single" w:sz="4" w:space="0" w:color="auto"/>
              <w:right w:val="single" w:sz="4" w:space="0" w:color="auto"/>
            </w:tcBorders>
            <w:vAlign w:val="center"/>
            <w:hideMark/>
          </w:tcPr>
          <w:p w:rsidR="004A2D58" w:rsidRPr="004A2D58" w:rsidRDefault="004A2D58" w:rsidP="00CB5CAD">
            <w:pPr>
              <w:suppressAutoHyphens/>
              <w:spacing w:after="0" w:line="240" w:lineRule="auto"/>
              <w:jc w:val="center"/>
              <w:rPr>
                <w:rFonts w:ascii="Times New Roman" w:hAnsi="Times New Roman"/>
                <w:b/>
                <w:bCs/>
                <w:iCs/>
              </w:rPr>
            </w:pPr>
            <w:r w:rsidRPr="004A2D58">
              <w:rPr>
                <w:rFonts w:ascii="Times New Roman" w:hAnsi="Times New Roman"/>
                <w:b/>
                <w:bCs/>
                <w:iCs/>
              </w:rPr>
              <w:t>10</w:t>
            </w:r>
          </w:p>
        </w:tc>
        <w:tc>
          <w:tcPr>
            <w:tcW w:w="581" w:type="pct"/>
            <w:vMerge w:val="restart"/>
            <w:tcBorders>
              <w:top w:val="single" w:sz="4" w:space="0" w:color="auto"/>
              <w:left w:val="single" w:sz="4" w:space="0" w:color="auto"/>
              <w:right w:val="single" w:sz="4" w:space="0" w:color="auto"/>
            </w:tcBorders>
          </w:tcPr>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01-02</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04-05</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09</w:t>
            </w:r>
          </w:p>
          <w:p w:rsidR="004A2D58" w:rsidRPr="004A2D58" w:rsidRDefault="004A2D58" w:rsidP="00CB5CAD">
            <w:pPr>
              <w:spacing w:after="0" w:line="240" w:lineRule="auto"/>
              <w:jc w:val="center"/>
              <w:rPr>
                <w:rFonts w:ascii="Times New Roman" w:hAnsi="Times New Roman"/>
                <w:b/>
                <w:i/>
              </w:rPr>
            </w:pPr>
          </w:p>
        </w:tc>
      </w:tr>
      <w:tr w:rsidR="004A2D58" w:rsidRPr="004A2D58" w:rsidTr="00CB5CAD">
        <w:trPr>
          <w:trHeight w:val="349"/>
        </w:trPr>
        <w:tc>
          <w:tcPr>
            <w:tcW w:w="829" w:type="pct"/>
            <w:vMerge/>
            <w:tcBorders>
              <w:top w:val="single" w:sz="4" w:space="0" w:color="auto"/>
              <w:left w:val="single" w:sz="4" w:space="0" w:color="auto"/>
              <w:right w:val="single" w:sz="4" w:space="0" w:color="auto"/>
            </w:tcBorders>
          </w:tcPr>
          <w:p w:rsidR="004A2D58" w:rsidRPr="004A2D58" w:rsidRDefault="004A2D58" w:rsidP="00CB5CAD">
            <w:pPr>
              <w:spacing w:after="0" w:line="240" w:lineRule="auto"/>
              <w:jc w:val="both"/>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Введение. Менеджмент как особый вид профессиональной деятельности. Основные понятия и управленческие категории</w:t>
            </w:r>
          </w:p>
        </w:tc>
        <w:tc>
          <w:tcPr>
            <w:tcW w:w="645" w:type="pct"/>
            <w:vMerge w:val="restart"/>
            <w:tcBorders>
              <w:top w:val="single" w:sz="4" w:space="0" w:color="auto"/>
              <w:left w:val="single" w:sz="4" w:space="0" w:color="auto"/>
              <w:right w:val="single" w:sz="4" w:space="0" w:color="auto"/>
            </w:tcBorders>
            <w:vAlign w:val="center"/>
          </w:tcPr>
          <w:p w:rsidR="004A2D58" w:rsidRPr="004A2D58" w:rsidRDefault="004A2D58" w:rsidP="00CB5CAD">
            <w:pPr>
              <w:suppressAutoHyphens/>
              <w:spacing w:after="0" w:line="240" w:lineRule="auto"/>
              <w:jc w:val="center"/>
              <w:rPr>
                <w:rFonts w:ascii="Times New Roman" w:hAnsi="Times New Roman"/>
                <w:iCs/>
              </w:rPr>
            </w:pPr>
          </w:p>
        </w:tc>
        <w:tc>
          <w:tcPr>
            <w:tcW w:w="581" w:type="pct"/>
            <w:vMerge/>
            <w:tcBorders>
              <w:top w:val="single" w:sz="4" w:space="0" w:color="auto"/>
              <w:left w:val="single" w:sz="4" w:space="0" w:color="auto"/>
              <w:right w:val="single" w:sz="4" w:space="0" w:color="auto"/>
            </w:tcBorders>
          </w:tcPr>
          <w:p w:rsidR="004A2D58" w:rsidRPr="004A2D58" w:rsidRDefault="004A2D58" w:rsidP="00CB5CAD">
            <w:pPr>
              <w:suppressAutoHyphens/>
              <w:spacing w:after="0" w:line="240" w:lineRule="auto"/>
              <w:jc w:val="center"/>
              <w:rPr>
                <w:rFonts w:ascii="Times New Roman" w:hAnsi="Times New Roman"/>
              </w:rPr>
            </w:pPr>
          </w:p>
        </w:tc>
      </w:tr>
      <w:tr w:rsidR="004A2D58" w:rsidRPr="004A2D58" w:rsidTr="00CB5CAD">
        <w:trPr>
          <w:trHeight w:val="129"/>
        </w:trPr>
        <w:tc>
          <w:tcPr>
            <w:tcW w:w="0" w:type="auto"/>
            <w:vMerge/>
            <w:tcBorders>
              <w:left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История развития менеджмента</w:t>
            </w:r>
          </w:p>
        </w:tc>
        <w:tc>
          <w:tcPr>
            <w:tcW w:w="645" w:type="pct"/>
            <w:vMerge/>
            <w:tcBorders>
              <w:left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iCs/>
              </w:rPr>
            </w:pPr>
          </w:p>
        </w:tc>
        <w:tc>
          <w:tcPr>
            <w:tcW w:w="0" w:type="auto"/>
            <w:vMerge/>
            <w:tcBorders>
              <w:left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i/>
              </w:rPr>
            </w:pPr>
          </w:p>
        </w:tc>
      </w:tr>
      <w:tr w:rsidR="004A2D58" w:rsidRPr="004A2D58" w:rsidTr="00CB5CAD">
        <w:trPr>
          <w:trHeight w:val="20"/>
        </w:trPr>
        <w:tc>
          <w:tcPr>
            <w:tcW w:w="0" w:type="auto"/>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color w:val="auto"/>
                <w:sz w:val="22"/>
                <w:szCs w:val="22"/>
              </w:rPr>
              <w:t>Развитие туризма и сферы гостеприимства в России</w:t>
            </w:r>
          </w:p>
        </w:tc>
        <w:tc>
          <w:tcPr>
            <w:tcW w:w="645" w:type="pct"/>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iCs/>
              </w:rPr>
            </w:pPr>
          </w:p>
        </w:tc>
        <w:tc>
          <w:tcPr>
            <w:tcW w:w="0" w:type="auto"/>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i/>
              </w:rPr>
            </w:pPr>
          </w:p>
        </w:tc>
      </w:tr>
      <w:tr w:rsidR="004A2D58" w:rsidRPr="004A2D58" w:rsidTr="00CB5CAD">
        <w:trPr>
          <w:trHeight w:val="20"/>
        </w:trPr>
        <w:tc>
          <w:tcPr>
            <w:tcW w:w="0" w:type="auto"/>
            <w:vMerge/>
            <w:tcBorders>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Особенности туризма и гостеприимства как объекта управления</w:t>
            </w:r>
          </w:p>
        </w:tc>
        <w:tc>
          <w:tcPr>
            <w:tcW w:w="645" w:type="pct"/>
            <w:vMerge/>
            <w:tcBorders>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iCs/>
              </w:rPr>
            </w:pPr>
          </w:p>
        </w:tc>
        <w:tc>
          <w:tcPr>
            <w:tcW w:w="0" w:type="auto"/>
            <w:vMerge/>
            <w:tcBorders>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i/>
              </w:rPr>
            </w:pPr>
          </w:p>
        </w:tc>
      </w:tr>
      <w:tr w:rsidR="004A2D58" w:rsidRPr="004A2D58" w:rsidTr="00CB5CAD">
        <w:trPr>
          <w:trHeight w:val="20"/>
        </w:trPr>
        <w:tc>
          <w:tcPr>
            <w:tcW w:w="829" w:type="pct"/>
            <w:vMerge w:val="restart"/>
            <w:tcBorders>
              <w:top w:val="single" w:sz="4" w:space="0" w:color="auto"/>
              <w:left w:val="single" w:sz="4" w:space="0" w:color="auto"/>
              <w:bottom w:val="single" w:sz="4" w:space="0" w:color="auto"/>
              <w:right w:val="single" w:sz="4" w:space="0" w:color="auto"/>
            </w:tcBorders>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 xml:space="preserve">Тема 2. </w:t>
            </w:r>
          </w:p>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Система и структура управления туризмом и гостеприимством</w:t>
            </w:r>
          </w:p>
          <w:p w:rsidR="004A2D58" w:rsidRPr="004A2D58" w:rsidRDefault="004A2D58" w:rsidP="00CB5CAD">
            <w:pPr>
              <w:spacing w:after="0" w:line="240" w:lineRule="auto"/>
              <w:jc w:val="both"/>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Содержание учебного материала</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F60AD6" w:rsidP="00CB5CAD">
            <w:pPr>
              <w:spacing w:after="0" w:line="240" w:lineRule="auto"/>
              <w:jc w:val="center"/>
              <w:rPr>
                <w:rFonts w:ascii="Times New Roman" w:hAnsi="Times New Roman"/>
                <w:b/>
                <w:bCs/>
              </w:rPr>
            </w:pPr>
            <w:r>
              <w:rPr>
                <w:rFonts w:ascii="Times New Roman" w:hAnsi="Times New Roman"/>
                <w:b/>
                <w:bCs/>
                <w:iCs/>
              </w:rPr>
              <w:t>26/12</w:t>
            </w:r>
          </w:p>
        </w:tc>
        <w:tc>
          <w:tcPr>
            <w:tcW w:w="581" w:type="pct"/>
            <w:vMerge w:val="restart"/>
            <w:tcBorders>
              <w:top w:val="single" w:sz="4" w:space="0" w:color="auto"/>
              <w:left w:val="single" w:sz="4" w:space="0" w:color="auto"/>
              <w:bottom w:val="single" w:sz="4" w:space="0" w:color="auto"/>
              <w:right w:val="single" w:sz="4" w:space="0" w:color="auto"/>
            </w:tcBorders>
          </w:tcPr>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01-02</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04-05</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09</w:t>
            </w:r>
          </w:p>
          <w:p w:rsidR="004A2D58" w:rsidRPr="004A2D58" w:rsidRDefault="004A2D58" w:rsidP="00CB5CAD">
            <w:pPr>
              <w:spacing w:after="0" w:line="240" w:lineRule="auto"/>
              <w:jc w:val="center"/>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Система управления туризмом и сферой гостеприимства. Экономические функции.</w:t>
            </w:r>
          </w:p>
        </w:tc>
        <w:tc>
          <w:tcPr>
            <w:tcW w:w="645" w:type="pct"/>
            <w:vMerge w:val="restart"/>
            <w:tcBorders>
              <w:top w:val="single" w:sz="4" w:space="0" w:color="auto"/>
              <w:left w:val="single" w:sz="4" w:space="0" w:color="auto"/>
              <w:right w:val="single" w:sz="4" w:space="0" w:color="auto"/>
            </w:tcBorders>
            <w:vAlign w:val="center"/>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color w:val="auto"/>
                <w:sz w:val="22"/>
                <w:szCs w:val="22"/>
              </w:rPr>
              <w:t xml:space="preserve">Виды предпринимательства в сфере туризма и гостеприимства </w:t>
            </w:r>
          </w:p>
        </w:tc>
        <w:tc>
          <w:tcPr>
            <w:tcW w:w="645" w:type="pct"/>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color w:val="auto"/>
                <w:sz w:val="22"/>
                <w:szCs w:val="22"/>
              </w:rPr>
              <w:t xml:space="preserve">Основные задачи </w:t>
            </w:r>
            <w:proofErr w:type="spellStart"/>
            <w:r w:rsidRPr="004A2D58">
              <w:rPr>
                <w:color w:val="auto"/>
                <w:sz w:val="22"/>
                <w:szCs w:val="22"/>
              </w:rPr>
              <w:t>турагента</w:t>
            </w:r>
            <w:proofErr w:type="spellEnd"/>
            <w:r w:rsidRPr="004A2D58">
              <w:rPr>
                <w:color w:val="auto"/>
                <w:sz w:val="22"/>
                <w:szCs w:val="22"/>
              </w:rPr>
              <w:t xml:space="preserve"> и туроператора. </w:t>
            </w:r>
          </w:p>
        </w:tc>
        <w:tc>
          <w:tcPr>
            <w:tcW w:w="645" w:type="pct"/>
            <w:vMerge/>
            <w:tcBorders>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b/>
                <w:bCs/>
                <w:color w:val="auto"/>
                <w:sz w:val="22"/>
                <w:szCs w:val="22"/>
              </w:rPr>
              <w:t>В том числе практических и лабораторных занятий</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F60AD6" w:rsidP="00CB5CAD">
            <w:pPr>
              <w:spacing w:after="0" w:line="240" w:lineRule="auto"/>
              <w:jc w:val="center"/>
              <w:rPr>
                <w:rFonts w:ascii="Times New Roman" w:hAnsi="Times New Roman"/>
                <w:b/>
              </w:rPr>
            </w:pPr>
            <w:r>
              <w:rPr>
                <w:rFonts w:ascii="Times New Roman" w:hAnsi="Times New Roman"/>
                <w:b/>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color w:val="auto"/>
                <w:sz w:val="22"/>
                <w:szCs w:val="22"/>
              </w:rPr>
              <w:t>Составление схемы продвижения туристских и гостиничных услуг</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829" w:type="pct"/>
            <w:vMerge w:val="restart"/>
            <w:tcBorders>
              <w:top w:val="single" w:sz="4" w:space="0" w:color="auto"/>
              <w:left w:val="single" w:sz="4" w:space="0" w:color="auto"/>
              <w:bottom w:val="single" w:sz="4" w:space="0" w:color="auto"/>
              <w:right w:val="single" w:sz="4" w:space="0" w:color="auto"/>
            </w:tcBorders>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 xml:space="preserve">Тема 3. </w:t>
            </w:r>
          </w:p>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 xml:space="preserve">Функции, принципы и методы менеджмента в туризме и гостеприимстве </w:t>
            </w:r>
          </w:p>
          <w:p w:rsidR="004A2D58" w:rsidRPr="004A2D58" w:rsidRDefault="004A2D58" w:rsidP="00CB5CAD">
            <w:pPr>
              <w:spacing w:after="0" w:line="240" w:lineRule="auto"/>
              <w:jc w:val="both"/>
              <w:rPr>
                <w:rFonts w:ascii="Times New Roman" w:hAnsi="Times New Roman"/>
                <w:b/>
                <w:bCs/>
              </w:rPr>
            </w:pPr>
          </w:p>
          <w:p w:rsidR="004A2D58" w:rsidRPr="004A2D58" w:rsidRDefault="004A2D58" w:rsidP="00CB5CAD">
            <w:pPr>
              <w:spacing w:after="0" w:line="240" w:lineRule="auto"/>
              <w:jc w:val="both"/>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Содержание учебного материала</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F60AD6" w:rsidP="00F60AD6">
            <w:pPr>
              <w:spacing w:after="0" w:line="240" w:lineRule="auto"/>
              <w:jc w:val="center"/>
              <w:rPr>
                <w:rFonts w:ascii="Times New Roman" w:hAnsi="Times New Roman"/>
                <w:b/>
                <w:bCs/>
              </w:rPr>
            </w:pPr>
            <w:r>
              <w:rPr>
                <w:rFonts w:ascii="Times New Roman" w:hAnsi="Times New Roman"/>
                <w:b/>
                <w:bCs/>
                <w:iCs/>
              </w:rPr>
              <w:t>28/14</w:t>
            </w:r>
          </w:p>
        </w:tc>
        <w:tc>
          <w:tcPr>
            <w:tcW w:w="581" w:type="pct"/>
            <w:vMerge w:val="restart"/>
            <w:tcBorders>
              <w:top w:val="single" w:sz="4" w:space="0" w:color="auto"/>
              <w:left w:val="single" w:sz="4" w:space="0" w:color="auto"/>
              <w:bottom w:val="single" w:sz="4" w:space="0" w:color="auto"/>
              <w:right w:val="single" w:sz="4" w:space="0" w:color="auto"/>
            </w:tcBorders>
          </w:tcPr>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01-02</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04-05</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09</w:t>
            </w:r>
          </w:p>
          <w:p w:rsidR="004A2D58" w:rsidRPr="004A2D58" w:rsidRDefault="004A2D58" w:rsidP="00CB5CAD">
            <w:pPr>
              <w:spacing w:after="0" w:line="240" w:lineRule="auto"/>
              <w:jc w:val="center"/>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rPr>
            </w:pPr>
            <w:r w:rsidRPr="004A2D58">
              <w:rPr>
                <w:rFonts w:ascii="Times New Roman" w:hAnsi="Times New Roman"/>
              </w:rPr>
              <w:t>Структура управления организацией в сфере туризма и гостеприимства. Цели, задачи.</w:t>
            </w:r>
          </w:p>
        </w:tc>
        <w:tc>
          <w:tcPr>
            <w:tcW w:w="645" w:type="pct"/>
            <w:vMerge w:val="restart"/>
            <w:tcBorders>
              <w:top w:val="single" w:sz="4" w:space="0" w:color="auto"/>
              <w:left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Функции и принципы управления. Классификация принципов управления</w:t>
            </w:r>
          </w:p>
        </w:tc>
        <w:tc>
          <w:tcPr>
            <w:tcW w:w="645" w:type="pct"/>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Понятие и классификация методов управления. Понятие самоуправления</w:t>
            </w:r>
          </w:p>
        </w:tc>
        <w:tc>
          <w:tcPr>
            <w:tcW w:w="645" w:type="pct"/>
            <w:vMerge/>
            <w:tcBorders>
              <w:left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Управление персоналов в организации туризма и гостеприимства</w:t>
            </w:r>
          </w:p>
        </w:tc>
        <w:tc>
          <w:tcPr>
            <w:tcW w:w="645" w:type="pct"/>
            <w:vMerge/>
            <w:tcBorders>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В том числе практических и лабораторных занятий</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rPr>
            </w:pPr>
            <w:r w:rsidRPr="004A2D58">
              <w:rPr>
                <w:rFonts w:ascii="Times New Roman" w:hAnsi="Times New Roman"/>
                <w:b/>
              </w:rPr>
              <w:t>1</w:t>
            </w:r>
            <w:r w:rsidR="00F60AD6">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pStyle w:val="Default"/>
              <w:jc w:val="both"/>
              <w:rPr>
                <w:color w:val="auto"/>
                <w:sz w:val="22"/>
                <w:szCs w:val="22"/>
              </w:rPr>
            </w:pPr>
            <w:r w:rsidRPr="004A2D58">
              <w:rPr>
                <w:color w:val="auto"/>
                <w:sz w:val="22"/>
                <w:szCs w:val="22"/>
              </w:rPr>
              <w:t>Решение ситуационных задач</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829" w:type="pct"/>
            <w:vMerge w:val="restart"/>
            <w:tcBorders>
              <w:top w:val="single" w:sz="4" w:space="0" w:color="auto"/>
              <w:left w:val="single" w:sz="4" w:space="0" w:color="auto"/>
              <w:bottom w:val="single" w:sz="4" w:space="0" w:color="auto"/>
              <w:right w:val="single" w:sz="4" w:space="0" w:color="auto"/>
            </w:tcBorders>
            <w:hideMark/>
          </w:tcPr>
          <w:p w:rsidR="004A2D58" w:rsidRPr="004A2D58" w:rsidRDefault="004A2D58" w:rsidP="004A2D58">
            <w:pPr>
              <w:spacing w:after="0" w:line="240" w:lineRule="auto"/>
              <w:jc w:val="both"/>
              <w:rPr>
                <w:rFonts w:ascii="Times New Roman" w:hAnsi="Times New Roman"/>
                <w:b/>
                <w:bCs/>
              </w:rPr>
            </w:pPr>
            <w:r w:rsidRPr="004A2D58">
              <w:rPr>
                <w:rFonts w:ascii="Times New Roman" w:hAnsi="Times New Roman"/>
                <w:b/>
                <w:bCs/>
              </w:rPr>
              <w:t>Тема 4.</w:t>
            </w:r>
          </w:p>
          <w:p w:rsidR="004A2D58" w:rsidRPr="004A2D58" w:rsidRDefault="004A2D58" w:rsidP="004A2D58">
            <w:pPr>
              <w:spacing w:after="0" w:line="240" w:lineRule="auto"/>
              <w:jc w:val="both"/>
              <w:rPr>
                <w:rFonts w:ascii="Times New Roman" w:hAnsi="Times New Roman"/>
                <w:b/>
                <w:bCs/>
              </w:rPr>
            </w:pPr>
            <w:r w:rsidRPr="004A2D58">
              <w:rPr>
                <w:rFonts w:ascii="Times New Roman" w:hAnsi="Times New Roman"/>
                <w:b/>
                <w:bCs/>
              </w:rPr>
              <w:t xml:space="preserve"> Эффективность менеджмента туризма и гостеприимства</w:t>
            </w: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Содержание учебного материала</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F60AD6" w:rsidP="00F60AD6">
            <w:pPr>
              <w:spacing w:after="0" w:line="240" w:lineRule="auto"/>
              <w:jc w:val="center"/>
              <w:rPr>
                <w:rFonts w:ascii="Times New Roman" w:hAnsi="Times New Roman"/>
                <w:b/>
                <w:bCs/>
              </w:rPr>
            </w:pPr>
            <w:r>
              <w:rPr>
                <w:rFonts w:ascii="Times New Roman" w:hAnsi="Times New Roman"/>
                <w:b/>
                <w:bCs/>
                <w:iCs/>
              </w:rPr>
              <w:t>26/14</w:t>
            </w:r>
          </w:p>
        </w:tc>
        <w:tc>
          <w:tcPr>
            <w:tcW w:w="581" w:type="pct"/>
            <w:vMerge w:val="restart"/>
            <w:tcBorders>
              <w:top w:val="single" w:sz="4" w:space="0" w:color="auto"/>
              <w:left w:val="single" w:sz="4" w:space="0" w:color="auto"/>
              <w:bottom w:val="single" w:sz="4" w:space="0" w:color="auto"/>
              <w:right w:val="single" w:sz="4" w:space="0" w:color="auto"/>
            </w:tcBorders>
          </w:tcPr>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01-02</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04-05</w:t>
            </w:r>
          </w:p>
          <w:p w:rsidR="004A2D58" w:rsidRPr="004A2D58" w:rsidRDefault="004A2D58" w:rsidP="00CB5CAD">
            <w:pPr>
              <w:suppressAutoHyphens/>
              <w:spacing w:after="0" w:line="240" w:lineRule="auto"/>
              <w:jc w:val="center"/>
              <w:rPr>
                <w:rFonts w:ascii="Times New Roman" w:hAnsi="Times New Roman"/>
              </w:rPr>
            </w:pPr>
            <w:r w:rsidRPr="004A2D58">
              <w:rPr>
                <w:rFonts w:ascii="Times New Roman" w:hAnsi="Times New Roman"/>
              </w:rPr>
              <w:t>ОК 09</w:t>
            </w:r>
          </w:p>
          <w:p w:rsidR="004A2D58" w:rsidRPr="004A2D58" w:rsidRDefault="004A2D58" w:rsidP="00CB5CAD">
            <w:pPr>
              <w:spacing w:after="0" w:line="240" w:lineRule="auto"/>
              <w:jc w:val="center"/>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rPr>
            </w:pPr>
            <w:r w:rsidRPr="004A2D58">
              <w:rPr>
                <w:rFonts w:ascii="Times New Roman" w:hAnsi="Times New Roman"/>
              </w:rPr>
              <w:t>Понятие эффективности менеджмента в туризме и гостеприимстве</w:t>
            </w:r>
          </w:p>
        </w:tc>
        <w:tc>
          <w:tcPr>
            <w:tcW w:w="645" w:type="pct"/>
            <w:vMerge w:val="restart"/>
            <w:tcBorders>
              <w:top w:val="single" w:sz="4" w:space="0" w:color="auto"/>
              <w:left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rPr>
            </w:pPr>
            <w:r w:rsidRPr="004A2D58">
              <w:rPr>
                <w:rFonts w:ascii="Times New Roman" w:hAnsi="Times New Roman"/>
              </w:rPr>
              <w:t>Экономическая эффективность</w:t>
            </w:r>
          </w:p>
        </w:tc>
        <w:tc>
          <w:tcPr>
            <w:tcW w:w="645" w:type="pct"/>
            <w:vMerge/>
            <w:tcBorders>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r w:rsidRPr="004A2D58">
              <w:rPr>
                <w:rFonts w:ascii="Times New Roman" w:hAnsi="Times New Roman"/>
                <w:b/>
                <w:bCs/>
              </w:rPr>
              <w:t>В том числе практических и лабораторных занятий</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F60AD6" w:rsidP="00CB5CAD">
            <w:pPr>
              <w:spacing w:after="0" w:line="240" w:lineRule="auto"/>
              <w:jc w:val="center"/>
              <w:rPr>
                <w:rFonts w:ascii="Times New Roman" w:hAnsi="Times New Roman"/>
                <w:b/>
              </w:rPr>
            </w:pPr>
            <w:r>
              <w:rPr>
                <w:rFonts w:ascii="Times New Roman" w:hAnsi="Times New Roman"/>
                <w:b/>
              </w:rPr>
              <w:t>1</w:t>
            </w:r>
            <w:r w:rsidR="004D20C3">
              <w:rPr>
                <w:rFonts w:ascii="Times New Roman" w:hAnsi="Times New Roman"/>
                <w:b/>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pStyle w:val="Default"/>
              <w:jc w:val="both"/>
              <w:rPr>
                <w:color w:val="auto"/>
                <w:sz w:val="22"/>
                <w:szCs w:val="22"/>
              </w:rPr>
            </w:pPr>
            <w:r w:rsidRPr="004A2D58">
              <w:rPr>
                <w:color w:val="auto"/>
                <w:sz w:val="22"/>
                <w:szCs w:val="22"/>
              </w:rPr>
              <w:t>Выполнение тестовых заданий</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CB5CA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bCs/>
              </w:rPr>
            </w:pPr>
          </w:p>
        </w:tc>
        <w:tc>
          <w:tcPr>
            <w:tcW w:w="2945" w:type="pct"/>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jc w:val="both"/>
              <w:rPr>
                <w:rFonts w:ascii="Times New Roman" w:hAnsi="Times New Roman"/>
                <w:b/>
                <w:bCs/>
              </w:rPr>
            </w:pPr>
          </w:p>
        </w:tc>
        <w:tc>
          <w:tcPr>
            <w:tcW w:w="645" w:type="pct"/>
            <w:tcBorders>
              <w:top w:val="single" w:sz="4" w:space="0" w:color="auto"/>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rPr>
                <w:rFonts w:ascii="Times New Roman" w:hAnsi="Times New Roman"/>
                <w:b/>
              </w:rPr>
            </w:pPr>
          </w:p>
        </w:tc>
      </w:tr>
      <w:tr w:rsidR="004A2D58" w:rsidRPr="004A2D58" w:rsidTr="004A2D58">
        <w:tc>
          <w:tcPr>
            <w:tcW w:w="3774" w:type="pct"/>
            <w:gridSpan w:val="2"/>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uppressAutoHyphens/>
              <w:spacing w:after="0" w:line="240" w:lineRule="auto"/>
              <w:rPr>
                <w:rFonts w:ascii="Times New Roman" w:hAnsi="Times New Roman"/>
                <w:b/>
              </w:rPr>
            </w:pPr>
            <w:r w:rsidRPr="004A2D58">
              <w:rPr>
                <w:rFonts w:ascii="Times New Roman" w:hAnsi="Times New Roman"/>
                <w:b/>
              </w:rPr>
              <w:t xml:space="preserve">Самостоятельная работа </w:t>
            </w:r>
          </w:p>
        </w:tc>
        <w:tc>
          <w:tcPr>
            <w:tcW w:w="645" w:type="pct"/>
            <w:tcBorders>
              <w:top w:val="single" w:sz="4" w:space="0" w:color="auto"/>
              <w:left w:val="single" w:sz="4" w:space="0" w:color="auto"/>
              <w:bottom w:val="single" w:sz="4" w:space="0" w:color="auto"/>
              <w:right w:val="single" w:sz="4" w:space="0" w:color="auto"/>
            </w:tcBorders>
            <w:vAlign w:val="center"/>
          </w:tcPr>
          <w:p w:rsidR="004A2D58" w:rsidRPr="004A2D58" w:rsidRDefault="004A2D58" w:rsidP="004A2D58">
            <w:pPr>
              <w:spacing w:after="0" w:line="240" w:lineRule="auto"/>
              <w:jc w:val="center"/>
              <w:rPr>
                <w:rFonts w:ascii="Times New Roman" w:hAnsi="Times New Roman"/>
                <w:b/>
              </w:rPr>
            </w:pPr>
            <w:r w:rsidRPr="004A2D58">
              <w:rPr>
                <w:rFonts w:ascii="Times New Roman" w:hAnsi="Times New Roman"/>
                <w:b/>
              </w:rPr>
              <w:t>4</w:t>
            </w:r>
          </w:p>
        </w:tc>
        <w:tc>
          <w:tcPr>
            <w:tcW w:w="581" w:type="pct"/>
            <w:tcBorders>
              <w:top w:val="single" w:sz="4" w:space="0" w:color="auto"/>
              <w:left w:val="single" w:sz="4" w:space="0" w:color="auto"/>
              <w:bottom w:val="single" w:sz="4" w:space="0" w:color="auto"/>
              <w:right w:val="single" w:sz="4" w:space="0" w:color="auto"/>
            </w:tcBorders>
            <w:vAlign w:val="center"/>
          </w:tcPr>
          <w:p w:rsidR="004A2D58" w:rsidRPr="004A2D58" w:rsidRDefault="004A2D58" w:rsidP="004A2D58">
            <w:pPr>
              <w:spacing w:after="0" w:line="240" w:lineRule="auto"/>
              <w:jc w:val="center"/>
              <w:rPr>
                <w:rFonts w:ascii="Times New Roman" w:hAnsi="Times New Roman"/>
                <w:b/>
                <w:i/>
              </w:rPr>
            </w:pPr>
          </w:p>
        </w:tc>
      </w:tr>
      <w:tr w:rsidR="004A2D58" w:rsidRPr="004A2D58" w:rsidTr="00CB5CAD">
        <w:trPr>
          <w:trHeight w:val="20"/>
        </w:trPr>
        <w:tc>
          <w:tcPr>
            <w:tcW w:w="3774" w:type="pct"/>
            <w:gridSpan w:val="2"/>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pacing w:after="0" w:line="240" w:lineRule="auto"/>
              <w:rPr>
                <w:rFonts w:ascii="Times New Roman" w:hAnsi="Times New Roman"/>
                <w:b/>
                <w:bCs/>
              </w:rPr>
            </w:pPr>
            <w:r w:rsidRPr="004A2D58">
              <w:rPr>
                <w:rFonts w:ascii="Times New Roman" w:hAnsi="Times New Roman"/>
                <w:b/>
                <w:bCs/>
              </w:rPr>
              <w:t>Всего:</w:t>
            </w:r>
          </w:p>
        </w:tc>
        <w:tc>
          <w:tcPr>
            <w:tcW w:w="645" w:type="pct"/>
            <w:tcBorders>
              <w:top w:val="single" w:sz="4" w:space="0" w:color="auto"/>
              <w:left w:val="single" w:sz="4" w:space="0" w:color="auto"/>
              <w:bottom w:val="single" w:sz="4" w:space="0" w:color="auto"/>
              <w:right w:val="single" w:sz="4" w:space="0" w:color="auto"/>
            </w:tcBorders>
            <w:vAlign w:val="center"/>
            <w:hideMark/>
          </w:tcPr>
          <w:p w:rsidR="004A2D58" w:rsidRPr="004A2D58" w:rsidRDefault="004A2D58" w:rsidP="00CB5CAD">
            <w:pPr>
              <w:spacing w:after="0" w:line="240" w:lineRule="auto"/>
              <w:jc w:val="center"/>
              <w:rPr>
                <w:rFonts w:ascii="Times New Roman" w:hAnsi="Times New Roman"/>
                <w:b/>
                <w:bCs/>
              </w:rPr>
            </w:pPr>
            <w:r w:rsidRPr="004A2D58">
              <w:rPr>
                <w:rFonts w:ascii="Times New Roman" w:hAnsi="Times New Roman"/>
                <w:b/>
                <w:bCs/>
              </w:rPr>
              <w:t>90</w:t>
            </w:r>
          </w:p>
        </w:tc>
        <w:tc>
          <w:tcPr>
            <w:tcW w:w="581" w:type="pct"/>
            <w:tcBorders>
              <w:top w:val="single" w:sz="4" w:space="0" w:color="auto"/>
              <w:left w:val="single" w:sz="4" w:space="0" w:color="auto"/>
              <w:bottom w:val="single" w:sz="4" w:space="0" w:color="auto"/>
              <w:right w:val="single" w:sz="4" w:space="0" w:color="auto"/>
            </w:tcBorders>
          </w:tcPr>
          <w:p w:rsidR="004A2D58" w:rsidRPr="004A2D58" w:rsidRDefault="004A2D58" w:rsidP="00CB5CAD">
            <w:pPr>
              <w:spacing w:after="0" w:line="240" w:lineRule="auto"/>
              <w:rPr>
                <w:rFonts w:ascii="Times New Roman" w:hAnsi="Times New Roman"/>
                <w:b/>
                <w:bCs/>
                <w:i/>
              </w:rPr>
            </w:pPr>
          </w:p>
        </w:tc>
      </w:tr>
      <w:tr w:rsidR="004A2D58" w:rsidRPr="004A2D58" w:rsidTr="00CB5CAD">
        <w:tc>
          <w:tcPr>
            <w:tcW w:w="3774" w:type="pct"/>
            <w:gridSpan w:val="2"/>
            <w:tcBorders>
              <w:top w:val="single" w:sz="4" w:space="0" w:color="auto"/>
              <w:left w:val="single" w:sz="4" w:space="0" w:color="auto"/>
              <w:bottom w:val="single" w:sz="4" w:space="0" w:color="auto"/>
              <w:right w:val="single" w:sz="4" w:space="0" w:color="auto"/>
            </w:tcBorders>
            <w:hideMark/>
          </w:tcPr>
          <w:p w:rsidR="004A2D58" w:rsidRPr="004A2D58" w:rsidRDefault="004A2D58" w:rsidP="00CB5CAD">
            <w:pPr>
              <w:suppressAutoHyphens/>
              <w:spacing w:after="0" w:line="240" w:lineRule="auto"/>
              <w:rPr>
                <w:rFonts w:ascii="Times New Roman" w:hAnsi="Times New Roman"/>
                <w:b/>
              </w:rPr>
            </w:pPr>
            <w:r w:rsidRPr="004A2D58">
              <w:rPr>
                <w:rFonts w:ascii="Times New Roman" w:hAnsi="Times New Roman"/>
                <w:b/>
              </w:rPr>
              <w:t>Промежуточная аттестация</w:t>
            </w:r>
          </w:p>
        </w:tc>
        <w:tc>
          <w:tcPr>
            <w:tcW w:w="1226" w:type="pct"/>
            <w:gridSpan w:val="2"/>
            <w:tcBorders>
              <w:top w:val="single" w:sz="4" w:space="0" w:color="auto"/>
              <w:left w:val="single" w:sz="4" w:space="0" w:color="auto"/>
              <w:bottom w:val="single" w:sz="4" w:space="0" w:color="auto"/>
              <w:right w:val="single" w:sz="4" w:space="0" w:color="auto"/>
            </w:tcBorders>
            <w:vAlign w:val="center"/>
          </w:tcPr>
          <w:p w:rsidR="004A2D58" w:rsidRPr="004A2D58" w:rsidRDefault="004A2D58" w:rsidP="00CB5CAD">
            <w:pPr>
              <w:spacing w:after="0" w:line="240" w:lineRule="auto"/>
              <w:jc w:val="center"/>
              <w:rPr>
                <w:rFonts w:ascii="Times New Roman" w:hAnsi="Times New Roman"/>
                <w:b/>
                <w:i/>
              </w:rPr>
            </w:pPr>
            <w:r w:rsidRPr="004A2D58">
              <w:rPr>
                <w:rFonts w:ascii="Times New Roman" w:hAnsi="Times New Roman"/>
                <w:b/>
                <w:i/>
              </w:rPr>
              <w:t>Экзамен в IV семестре</w:t>
            </w:r>
          </w:p>
        </w:tc>
      </w:tr>
    </w:tbl>
    <w:p w:rsidR="004A2D58" w:rsidRPr="00F43C76" w:rsidRDefault="004A2D58" w:rsidP="004A2D58">
      <w:pPr>
        <w:spacing w:after="0" w:line="240" w:lineRule="auto"/>
        <w:rPr>
          <w:rFonts w:ascii="Times New Roman" w:hAnsi="Times New Roman"/>
          <w:i/>
        </w:rPr>
        <w:sectPr w:rsidR="004A2D58" w:rsidRPr="00F43C76">
          <w:pgSz w:w="16840" w:h="11907" w:orient="landscape"/>
          <w:pgMar w:top="851" w:right="1134" w:bottom="851" w:left="992" w:header="709" w:footer="709" w:gutter="0"/>
          <w:cols w:space="720"/>
        </w:sectPr>
      </w:pPr>
    </w:p>
    <w:p w:rsidR="004A2D58" w:rsidRPr="00DA69CD" w:rsidRDefault="004A2D58" w:rsidP="004A2D58">
      <w:pPr>
        <w:jc w:val="center"/>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4A2D58" w:rsidRPr="00DA69CD" w:rsidRDefault="004A2D58" w:rsidP="004A2D58">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0B1AE0" w:rsidRPr="000B1AE0" w:rsidRDefault="000B1AE0" w:rsidP="000B1AE0">
      <w:pPr>
        <w:spacing w:after="0"/>
        <w:jc w:val="both"/>
        <w:rPr>
          <w:rFonts w:ascii="Times New Roman" w:hAnsi="Times New Roman"/>
          <w:sz w:val="24"/>
          <w:szCs w:val="24"/>
        </w:rPr>
      </w:pPr>
      <w:r w:rsidRPr="000B1AE0">
        <w:rPr>
          <w:rFonts w:ascii="Times New Roman" w:hAnsi="Times New Roman"/>
          <w:sz w:val="24"/>
          <w:szCs w:val="24"/>
        </w:rPr>
        <w:t>Кабинет   менеджмента и управления персоналом</w:t>
      </w:r>
      <w:r>
        <w:rPr>
          <w:rFonts w:ascii="Times New Roman" w:hAnsi="Times New Roman"/>
          <w:sz w:val="24"/>
          <w:szCs w:val="24"/>
        </w:rPr>
        <w:t>:</w:t>
      </w:r>
    </w:p>
    <w:p w:rsidR="000B1AE0" w:rsidRPr="000B1AE0" w:rsidRDefault="000B1AE0" w:rsidP="000B1AE0">
      <w:pPr>
        <w:pStyle w:val="a9"/>
        <w:jc w:val="both"/>
        <w:rPr>
          <w:sz w:val="24"/>
          <w:szCs w:val="24"/>
        </w:rPr>
      </w:pPr>
      <w:r w:rsidRPr="000B1AE0">
        <w:rPr>
          <w:sz w:val="24"/>
          <w:szCs w:val="24"/>
        </w:rPr>
        <w:t>-  Автоматизированное рабочее место преподавателя:</w:t>
      </w:r>
    </w:p>
    <w:p w:rsidR="000B1AE0" w:rsidRPr="000B1AE0" w:rsidRDefault="000B1AE0" w:rsidP="000B1AE0">
      <w:pPr>
        <w:pStyle w:val="a9"/>
        <w:jc w:val="both"/>
        <w:rPr>
          <w:sz w:val="24"/>
          <w:szCs w:val="24"/>
        </w:rPr>
      </w:pPr>
      <w:r w:rsidRPr="000B1AE0">
        <w:rPr>
          <w:sz w:val="24"/>
          <w:szCs w:val="24"/>
        </w:rPr>
        <w:t xml:space="preserve">- системный блок  146 PN0121406 </w:t>
      </w:r>
      <w:proofErr w:type="spellStart"/>
      <w:r w:rsidRPr="000B1AE0">
        <w:rPr>
          <w:sz w:val="24"/>
          <w:szCs w:val="24"/>
        </w:rPr>
        <w:t>Ath</w:t>
      </w:r>
      <w:proofErr w:type="spellEnd"/>
      <w:r w:rsidRPr="000B1AE0">
        <w:rPr>
          <w:sz w:val="24"/>
          <w:szCs w:val="24"/>
        </w:rPr>
        <w:t xml:space="preserve"> X2 5600+/2 </w:t>
      </w:r>
      <w:proofErr w:type="spellStart"/>
      <w:r w:rsidRPr="000B1AE0">
        <w:rPr>
          <w:sz w:val="24"/>
          <w:szCs w:val="24"/>
        </w:rPr>
        <w:t>Gв</w:t>
      </w:r>
      <w:proofErr w:type="spellEnd"/>
      <w:r w:rsidRPr="000B1AE0">
        <w:rPr>
          <w:sz w:val="24"/>
          <w:szCs w:val="24"/>
        </w:rPr>
        <w:t>/120Gв;</w:t>
      </w:r>
    </w:p>
    <w:p w:rsidR="000B1AE0" w:rsidRPr="000B1AE0" w:rsidRDefault="000B1AE0" w:rsidP="000B1AE0">
      <w:pPr>
        <w:pStyle w:val="a9"/>
        <w:jc w:val="both"/>
        <w:rPr>
          <w:sz w:val="24"/>
          <w:szCs w:val="24"/>
        </w:rPr>
      </w:pPr>
      <w:r w:rsidRPr="000B1AE0">
        <w:rPr>
          <w:sz w:val="24"/>
          <w:szCs w:val="24"/>
        </w:rPr>
        <w:t>- монитор  SAMSUNG 943N TFT;</w:t>
      </w:r>
    </w:p>
    <w:p w:rsidR="000B1AE0" w:rsidRPr="000B1AE0" w:rsidRDefault="000B1AE0" w:rsidP="000B1AE0">
      <w:pPr>
        <w:pStyle w:val="a9"/>
        <w:jc w:val="both"/>
        <w:rPr>
          <w:sz w:val="24"/>
          <w:szCs w:val="24"/>
        </w:rPr>
      </w:pPr>
      <w:r w:rsidRPr="000B1AE0">
        <w:rPr>
          <w:sz w:val="24"/>
          <w:szCs w:val="24"/>
        </w:rPr>
        <w:t>- принтер SAMSUNG ML-1641;</w:t>
      </w:r>
    </w:p>
    <w:p w:rsidR="000B1AE0" w:rsidRPr="0044096F" w:rsidRDefault="000B1AE0" w:rsidP="000B1AE0">
      <w:pPr>
        <w:pStyle w:val="a9"/>
        <w:jc w:val="both"/>
        <w:rPr>
          <w:color w:val="000000" w:themeColor="text1"/>
          <w:sz w:val="24"/>
          <w:szCs w:val="24"/>
          <w:lang w:val="en-US"/>
        </w:rPr>
      </w:pPr>
      <w:r w:rsidRPr="0044096F">
        <w:rPr>
          <w:sz w:val="24"/>
          <w:szCs w:val="24"/>
          <w:lang w:val="en-US"/>
        </w:rPr>
        <w:t>-</w:t>
      </w:r>
      <w:r w:rsidRPr="0044096F">
        <w:rPr>
          <w:color w:val="000000" w:themeColor="text1"/>
          <w:sz w:val="24"/>
          <w:szCs w:val="24"/>
          <w:lang w:val="en-US"/>
        </w:rPr>
        <w:t xml:space="preserve"> </w:t>
      </w:r>
      <w:r w:rsidRPr="000B1AE0">
        <w:rPr>
          <w:color w:val="000000" w:themeColor="text1"/>
          <w:sz w:val="24"/>
          <w:szCs w:val="24"/>
        </w:rPr>
        <w:t>проектор</w:t>
      </w:r>
      <w:r w:rsidRPr="0044096F">
        <w:rPr>
          <w:color w:val="000000" w:themeColor="text1"/>
          <w:sz w:val="24"/>
          <w:szCs w:val="24"/>
          <w:lang w:val="en-US"/>
        </w:rPr>
        <w:t xml:space="preserve">  </w:t>
      </w:r>
      <w:r w:rsidRPr="000B1AE0">
        <w:rPr>
          <w:color w:val="000000" w:themeColor="text1"/>
          <w:sz w:val="24"/>
          <w:szCs w:val="24"/>
          <w:lang w:val="en-US"/>
        </w:rPr>
        <w:t>Benq</w:t>
      </w:r>
      <w:r w:rsidRPr="0044096F">
        <w:rPr>
          <w:color w:val="000000" w:themeColor="text1"/>
          <w:sz w:val="24"/>
          <w:szCs w:val="24"/>
          <w:lang w:val="en-US"/>
        </w:rPr>
        <w:t xml:space="preserve"> </w:t>
      </w:r>
      <w:r w:rsidRPr="000B1AE0">
        <w:rPr>
          <w:color w:val="000000" w:themeColor="text1"/>
          <w:sz w:val="24"/>
          <w:szCs w:val="24"/>
          <w:lang w:val="en-US"/>
        </w:rPr>
        <w:t>MP</w:t>
      </w:r>
      <w:r w:rsidRPr="0044096F">
        <w:rPr>
          <w:color w:val="000000" w:themeColor="text1"/>
          <w:sz w:val="24"/>
          <w:szCs w:val="24"/>
          <w:lang w:val="en-US"/>
        </w:rPr>
        <w:t xml:space="preserve">523 </w:t>
      </w:r>
      <w:r w:rsidRPr="000B1AE0">
        <w:rPr>
          <w:color w:val="000000" w:themeColor="text1"/>
          <w:sz w:val="24"/>
          <w:szCs w:val="24"/>
          <w:lang w:val="en-US"/>
        </w:rPr>
        <w:t>DLP</w:t>
      </w:r>
      <w:r w:rsidRPr="0044096F">
        <w:rPr>
          <w:color w:val="000000" w:themeColor="text1"/>
          <w:sz w:val="24"/>
          <w:szCs w:val="24"/>
          <w:lang w:val="en-US"/>
        </w:rPr>
        <w:t>;</w:t>
      </w:r>
    </w:p>
    <w:p w:rsidR="000B1AE0" w:rsidRPr="0044096F" w:rsidRDefault="000B1AE0" w:rsidP="000B1AE0">
      <w:pPr>
        <w:pStyle w:val="a9"/>
        <w:jc w:val="both"/>
        <w:rPr>
          <w:color w:val="000000" w:themeColor="text1"/>
          <w:sz w:val="24"/>
          <w:szCs w:val="24"/>
          <w:lang w:val="en-US"/>
        </w:rPr>
      </w:pPr>
      <w:r w:rsidRPr="0044096F">
        <w:rPr>
          <w:color w:val="000000" w:themeColor="text1"/>
          <w:sz w:val="24"/>
          <w:szCs w:val="24"/>
          <w:lang w:val="en-US"/>
        </w:rPr>
        <w:t xml:space="preserve">- </w:t>
      </w:r>
      <w:r w:rsidRPr="000B1AE0">
        <w:rPr>
          <w:color w:val="000000" w:themeColor="text1"/>
          <w:sz w:val="24"/>
          <w:szCs w:val="24"/>
        </w:rPr>
        <w:t>штанга</w:t>
      </w:r>
      <w:r w:rsidRPr="0044096F">
        <w:rPr>
          <w:color w:val="000000" w:themeColor="text1"/>
          <w:sz w:val="24"/>
          <w:szCs w:val="24"/>
          <w:lang w:val="en-US"/>
        </w:rPr>
        <w:t xml:space="preserve"> SMS Projector CLV;</w:t>
      </w:r>
    </w:p>
    <w:p w:rsidR="000B1AE0" w:rsidRPr="000B1AE0" w:rsidRDefault="000B1AE0" w:rsidP="000B1AE0">
      <w:pPr>
        <w:pStyle w:val="a9"/>
        <w:jc w:val="both"/>
        <w:rPr>
          <w:color w:val="000000" w:themeColor="text1"/>
          <w:sz w:val="24"/>
          <w:szCs w:val="24"/>
          <w:lang w:val="en-US"/>
        </w:rPr>
      </w:pPr>
      <w:r w:rsidRPr="000B1AE0">
        <w:rPr>
          <w:color w:val="000000" w:themeColor="text1"/>
          <w:sz w:val="24"/>
          <w:szCs w:val="24"/>
          <w:lang w:val="en-US"/>
        </w:rPr>
        <w:t xml:space="preserve"> - </w:t>
      </w:r>
      <w:r w:rsidRPr="000B1AE0">
        <w:rPr>
          <w:color w:val="000000" w:themeColor="text1"/>
          <w:sz w:val="24"/>
          <w:szCs w:val="24"/>
        </w:rPr>
        <w:t>экран</w:t>
      </w:r>
      <w:r w:rsidRPr="000B1AE0">
        <w:rPr>
          <w:color w:val="000000" w:themeColor="text1"/>
          <w:sz w:val="24"/>
          <w:szCs w:val="24"/>
          <w:lang w:val="en-US"/>
        </w:rPr>
        <w:t xml:space="preserve"> Projecta 180 </w:t>
      </w:r>
      <w:proofErr w:type="spellStart"/>
      <w:r w:rsidRPr="000B1AE0">
        <w:rPr>
          <w:color w:val="000000" w:themeColor="text1"/>
          <w:sz w:val="24"/>
          <w:szCs w:val="24"/>
        </w:rPr>
        <w:t>х</w:t>
      </w:r>
      <w:proofErr w:type="spellEnd"/>
      <w:r w:rsidRPr="000B1AE0">
        <w:rPr>
          <w:color w:val="000000" w:themeColor="text1"/>
          <w:sz w:val="24"/>
          <w:szCs w:val="24"/>
          <w:lang w:val="en-US"/>
        </w:rPr>
        <w:t xml:space="preserve">180 Matte   White </w:t>
      </w:r>
      <w:r w:rsidRPr="000B1AE0">
        <w:rPr>
          <w:color w:val="000000" w:themeColor="text1"/>
          <w:sz w:val="24"/>
          <w:szCs w:val="24"/>
        </w:rPr>
        <w:t>К</w:t>
      </w:r>
      <w:r w:rsidRPr="000B1AE0">
        <w:rPr>
          <w:color w:val="000000" w:themeColor="text1"/>
          <w:sz w:val="24"/>
          <w:szCs w:val="24"/>
          <w:lang w:val="en-US"/>
        </w:rPr>
        <w:t>;</w:t>
      </w:r>
    </w:p>
    <w:p w:rsidR="000B1AE0" w:rsidRPr="000B1AE0" w:rsidRDefault="000B1AE0" w:rsidP="000B1AE0">
      <w:pPr>
        <w:pStyle w:val="a9"/>
        <w:jc w:val="both"/>
        <w:rPr>
          <w:color w:val="000000" w:themeColor="text1"/>
          <w:sz w:val="24"/>
          <w:szCs w:val="24"/>
        </w:rPr>
      </w:pPr>
      <w:r w:rsidRPr="000B1AE0">
        <w:rPr>
          <w:color w:val="000000" w:themeColor="text1"/>
          <w:sz w:val="24"/>
          <w:szCs w:val="24"/>
        </w:rPr>
        <w:t>- акустические колонки;</w:t>
      </w:r>
    </w:p>
    <w:p w:rsidR="000B1AE0" w:rsidRPr="000B1AE0" w:rsidRDefault="000B1AE0" w:rsidP="000B1AE0">
      <w:pPr>
        <w:pStyle w:val="a9"/>
        <w:jc w:val="both"/>
        <w:rPr>
          <w:color w:val="000000" w:themeColor="text1"/>
          <w:sz w:val="24"/>
          <w:szCs w:val="24"/>
        </w:rPr>
      </w:pPr>
      <w:r w:rsidRPr="000B1AE0">
        <w:rPr>
          <w:color w:val="000000" w:themeColor="text1"/>
          <w:sz w:val="24"/>
          <w:szCs w:val="24"/>
        </w:rPr>
        <w:t>- доступ к сети Интернет; локальная сеть;</w:t>
      </w:r>
    </w:p>
    <w:p w:rsidR="000B1AE0" w:rsidRPr="000B1AE0" w:rsidRDefault="000B1AE0" w:rsidP="000B1AE0">
      <w:pPr>
        <w:tabs>
          <w:tab w:val="left" w:pos="567"/>
        </w:tabs>
        <w:spacing w:after="0"/>
        <w:jc w:val="both"/>
        <w:rPr>
          <w:rFonts w:ascii="Times New Roman" w:hAnsi="Times New Roman"/>
          <w:color w:val="000000" w:themeColor="text1"/>
          <w:sz w:val="24"/>
          <w:szCs w:val="24"/>
        </w:rPr>
      </w:pPr>
      <w:r w:rsidRPr="000B1AE0">
        <w:rPr>
          <w:rFonts w:ascii="Times New Roman" w:hAnsi="Times New Roman"/>
          <w:color w:val="000000" w:themeColor="text1"/>
          <w:sz w:val="24"/>
          <w:szCs w:val="24"/>
        </w:rPr>
        <w:t xml:space="preserve">- комплект соединительных     кабелей </w:t>
      </w:r>
      <w:proofErr w:type="spellStart"/>
      <w:r w:rsidRPr="000B1AE0">
        <w:rPr>
          <w:rFonts w:ascii="Times New Roman" w:hAnsi="Times New Roman"/>
          <w:color w:val="000000" w:themeColor="text1"/>
          <w:sz w:val="24"/>
          <w:szCs w:val="24"/>
        </w:rPr>
        <w:t>Konoos</w:t>
      </w:r>
      <w:proofErr w:type="spellEnd"/>
      <w:r w:rsidRPr="000B1AE0">
        <w:rPr>
          <w:rFonts w:ascii="Times New Roman" w:hAnsi="Times New Roman"/>
          <w:color w:val="000000" w:themeColor="text1"/>
          <w:sz w:val="24"/>
          <w:szCs w:val="24"/>
        </w:rPr>
        <w:t xml:space="preserve"> VGA 15\15 10 м;</w:t>
      </w:r>
    </w:p>
    <w:p w:rsidR="000B1AE0" w:rsidRPr="000B1AE0" w:rsidRDefault="000B1AE0" w:rsidP="000B1AE0">
      <w:pPr>
        <w:pStyle w:val="a9"/>
        <w:jc w:val="both"/>
        <w:rPr>
          <w:b/>
          <w:sz w:val="24"/>
          <w:szCs w:val="24"/>
          <w:u w:val="single"/>
        </w:rPr>
      </w:pPr>
      <w:r w:rsidRPr="000B1AE0">
        <w:rPr>
          <w:color w:val="auto"/>
          <w:sz w:val="24"/>
          <w:szCs w:val="24"/>
        </w:rPr>
        <w:t>- столы ученические по количеству обучающихся;</w:t>
      </w:r>
    </w:p>
    <w:p w:rsidR="000B1AE0" w:rsidRPr="000B1AE0" w:rsidRDefault="000B1AE0" w:rsidP="000B1AE0">
      <w:pPr>
        <w:pStyle w:val="a9"/>
        <w:jc w:val="both"/>
        <w:rPr>
          <w:b/>
          <w:sz w:val="24"/>
          <w:szCs w:val="24"/>
          <w:u w:val="single"/>
        </w:rPr>
      </w:pPr>
      <w:r w:rsidRPr="000B1AE0">
        <w:rPr>
          <w:color w:val="auto"/>
          <w:sz w:val="24"/>
          <w:szCs w:val="24"/>
        </w:rPr>
        <w:t>- стулья ученические по количеству обучающихся;</w:t>
      </w:r>
    </w:p>
    <w:p w:rsidR="000B1AE0" w:rsidRPr="000B1AE0" w:rsidRDefault="000B1AE0" w:rsidP="000B1AE0">
      <w:pPr>
        <w:pStyle w:val="a9"/>
        <w:jc w:val="both"/>
        <w:rPr>
          <w:b/>
          <w:sz w:val="24"/>
          <w:szCs w:val="24"/>
          <w:u w:val="single"/>
        </w:rPr>
      </w:pPr>
      <w:r w:rsidRPr="000B1AE0">
        <w:rPr>
          <w:color w:val="auto"/>
          <w:sz w:val="24"/>
          <w:szCs w:val="24"/>
        </w:rPr>
        <w:t>- шкафы встроенные;</w:t>
      </w:r>
    </w:p>
    <w:p w:rsidR="004A2D58" w:rsidRPr="000B1AE0" w:rsidRDefault="000B1AE0" w:rsidP="000B1AE0">
      <w:pPr>
        <w:suppressAutoHyphens/>
        <w:spacing w:after="0"/>
        <w:jc w:val="both"/>
        <w:rPr>
          <w:rFonts w:ascii="Times New Roman" w:hAnsi="Times New Roman"/>
          <w:bCs/>
          <w:sz w:val="24"/>
          <w:szCs w:val="24"/>
        </w:rPr>
      </w:pPr>
      <w:r w:rsidRPr="000B1AE0">
        <w:rPr>
          <w:rFonts w:ascii="Times New Roman" w:hAnsi="Times New Roman"/>
          <w:sz w:val="24"/>
          <w:szCs w:val="24"/>
        </w:rPr>
        <w:t>- раковина.</w:t>
      </w:r>
    </w:p>
    <w:p w:rsidR="004A2D58" w:rsidRPr="00DA69CD" w:rsidRDefault="004A2D58" w:rsidP="004A2D58">
      <w:pPr>
        <w:suppressAutoHyphens/>
        <w:spacing w:after="0"/>
        <w:ind w:firstLine="709"/>
        <w:jc w:val="both"/>
        <w:rPr>
          <w:rFonts w:ascii="Times New Roman" w:hAnsi="Times New Roman"/>
          <w:b/>
          <w:bCs/>
          <w:sz w:val="24"/>
          <w:szCs w:val="24"/>
        </w:rPr>
      </w:pPr>
      <w:r w:rsidRPr="00DA69CD">
        <w:rPr>
          <w:rFonts w:ascii="Times New Roman" w:hAnsi="Times New Roman"/>
          <w:b/>
          <w:bCs/>
          <w:sz w:val="24"/>
          <w:szCs w:val="24"/>
        </w:rPr>
        <w:t>3.2. Информационное обеспечение реализации программы</w:t>
      </w:r>
    </w:p>
    <w:p w:rsidR="004A2D58" w:rsidRPr="00DA69CD" w:rsidRDefault="004A2D58" w:rsidP="004A2D58">
      <w:pPr>
        <w:suppressAutoHyphens/>
        <w:spacing w:after="0"/>
        <w:ind w:firstLine="709"/>
        <w:jc w:val="both"/>
        <w:rPr>
          <w:rFonts w:ascii="Times New Roman" w:hAnsi="Times New Roman"/>
          <w:sz w:val="24"/>
          <w:szCs w:val="24"/>
        </w:rPr>
      </w:pPr>
      <w:r w:rsidRPr="00DA69CD">
        <w:rPr>
          <w:rFonts w:ascii="Times New Roman" w:hAnsi="Times New Roman"/>
          <w:bCs/>
          <w:sz w:val="24"/>
          <w:szCs w:val="24"/>
        </w:rPr>
        <w:t>Для реализации программы библиотечный фонд образовательной орган</w:t>
      </w:r>
      <w:r w:rsidR="000B1AE0">
        <w:rPr>
          <w:rFonts w:ascii="Times New Roman" w:hAnsi="Times New Roman"/>
          <w:bCs/>
          <w:sz w:val="24"/>
          <w:szCs w:val="24"/>
        </w:rPr>
        <w:t>изации должен имеет</w:t>
      </w:r>
      <w:r w:rsidRPr="00DA69CD">
        <w:rPr>
          <w:rFonts w:ascii="Times New Roman" w:hAnsi="Times New Roman"/>
          <w:bCs/>
          <w:sz w:val="24"/>
          <w:szCs w:val="24"/>
        </w:rPr>
        <w:t xml:space="preserve"> п</w:t>
      </w:r>
      <w:r w:rsidRPr="00DA69C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4A2D58" w:rsidRPr="00DA69CD" w:rsidRDefault="004A2D58" w:rsidP="004A2D58">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 xml:space="preserve">3.2.1. </w:t>
      </w:r>
      <w:r>
        <w:rPr>
          <w:rFonts w:ascii="Times New Roman" w:hAnsi="Times New Roman"/>
          <w:b/>
          <w:sz w:val="24"/>
          <w:szCs w:val="24"/>
        </w:rPr>
        <w:t>Основные</w:t>
      </w:r>
      <w:r w:rsidRPr="00DA69CD">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DA69CD">
        <w:rPr>
          <w:rFonts w:ascii="Times New Roman" w:hAnsi="Times New Roman"/>
          <w:b/>
          <w:sz w:val="24"/>
          <w:szCs w:val="24"/>
        </w:rPr>
        <w:t>издания</w:t>
      </w:r>
    </w:p>
    <w:p w:rsidR="004A2D58" w:rsidRPr="00DA69CD" w:rsidRDefault="004A2D58" w:rsidP="004A2D58">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Боголюбов, В. С.  Финансовый менеджмент в туризме и гостиничном хозяйстве : учебник для среднего профессионального образования / В. С. Боголюбов. – 2-е изд., </w:t>
      </w:r>
      <w:proofErr w:type="spellStart"/>
      <w:r w:rsidRPr="00DA69CD">
        <w:rPr>
          <w:rFonts w:ascii="Times New Roman" w:hAnsi="Times New Roman"/>
          <w:sz w:val="24"/>
          <w:szCs w:val="24"/>
        </w:rPr>
        <w:t>испр</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293 с. – (Профессиональное образование). – ISBN 978-5-534-10541-4.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https://urait.ru/bcode/475817</w:t>
      </w:r>
    </w:p>
    <w:p w:rsidR="004A2D58" w:rsidRPr="00DA69CD" w:rsidRDefault="004A2D58" w:rsidP="004A2D58">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Гришко</w:t>
      </w:r>
      <w:proofErr w:type="spellEnd"/>
      <w:r w:rsidRPr="00DA69CD">
        <w:rPr>
          <w:rFonts w:ascii="Times New Roman" w:hAnsi="Times New Roman"/>
          <w:sz w:val="24"/>
          <w:szCs w:val="24"/>
        </w:rPr>
        <w:t xml:space="preserve">, Н. И. Менеджмент в туризме : учебное пособие / Н. И. </w:t>
      </w:r>
      <w:proofErr w:type="spellStart"/>
      <w:r w:rsidRPr="00DA69CD">
        <w:rPr>
          <w:rFonts w:ascii="Times New Roman" w:hAnsi="Times New Roman"/>
          <w:sz w:val="24"/>
          <w:szCs w:val="24"/>
        </w:rPr>
        <w:t>Гришко</w:t>
      </w:r>
      <w:proofErr w:type="spellEnd"/>
      <w:r w:rsidRPr="00DA69CD">
        <w:rPr>
          <w:rFonts w:ascii="Times New Roman" w:hAnsi="Times New Roman"/>
          <w:sz w:val="24"/>
          <w:szCs w:val="24"/>
        </w:rPr>
        <w:t>. - Минск : РИПО, 2020. - 274 с. - ISBN 978-985-7234-37-0. - Текст : электронный. - URL: https://znanium.com/catalog/product/1215094 (дата обращения: 03.10.2022). – Режим доступа: по подписке.</w:t>
      </w:r>
    </w:p>
    <w:p w:rsidR="004A2D58" w:rsidRPr="00DA69CD" w:rsidRDefault="004A2D58" w:rsidP="004A2D58">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Менеджмент и управление персоналом в гостиничном деле : учебное пособие / И.Г. Шутова, Д.Х. Година, Ю.Н. Бузина [и др.]. — Москва : </w:t>
      </w:r>
      <w:proofErr w:type="spellStart"/>
      <w:r w:rsidRPr="00DA69CD">
        <w:rPr>
          <w:rFonts w:ascii="Times New Roman" w:hAnsi="Times New Roman"/>
          <w:sz w:val="24"/>
          <w:szCs w:val="24"/>
        </w:rPr>
        <w:t>КноРус</w:t>
      </w:r>
      <w:proofErr w:type="spellEnd"/>
      <w:r w:rsidRPr="00DA69CD">
        <w:rPr>
          <w:rFonts w:ascii="Times New Roman" w:hAnsi="Times New Roman"/>
          <w:sz w:val="24"/>
          <w:szCs w:val="24"/>
        </w:rPr>
        <w:t xml:space="preserve">, 2022. — 161 с. — ISBN 978-5-406-09857-8. —Текст : электронный // ЭБС </w:t>
      </w:r>
      <w:proofErr w:type="spellStart"/>
      <w:r w:rsidRPr="00DA69CD">
        <w:rPr>
          <w:rFonts w:ascii="Times New Roman" w:hAnsi="Times New Roman"/>
          <w:sz w:val="24"/>
          <w:szCs w:val="24"/>
        </w:rPr>
        <w:t>Book.ru</w:t>
      </w:r>
      <w:proofErr w:type="spellEnd"/>
      <w:r w:rsidRPr="00DA69CD">
        <w:rPr>
          <w:rFonts w:ascii="Times New Roman" w:hAnsi="Times New Roman"/>
          <w:sz w:val="24"/>
          <w:szCs w:val="24"/>
        </w:rPr>
        <w:t xml:space="preserve"> [сайт]. –   URL:https://book.ru/book/944077</w:t>
      </w:r>
    </w:p>
    <w:p w:rsidR="004A2D58" w:rsidRPr="00DA69CD" w:rsidRDefault="004A2D58" w:rsidP="004A2D58">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Менеджмент и управление персоналом в гостиничном деле : учебное пособие / И.Г. Шутова, Д.Х. Година, Ю.Н. Бузина [и др.]. — Москва : </w:t>
      </w:r>
      <w:proofErr w:type="spellStart"/>
      <w:r w:rsidRPr="00DA69CD">
        <w:rPr>
          <w:rFonts w:ascii="Times New Roman" w:hAnsi="Times New Roman"/>
          <w:sz w:val="24"/>
          <w:szCs w:val="24"/>
        </w:rPr>
        <w:t>КноРус</w:t>
      </w:r>
      <w:proofErr w:type="spellEnd"/>
      <w:r w:rsidRPr="00DA69CD">
        <w:rPr>
          <w:rFonts w:ascii="Times New Roman" w:hAnsi="Times New Roman"/>
          <w:sz w:val="24"/>
          <w:szCs w:val="24"/>
        </w:rPr>
        <w:t xml:space="preserve">, 2022. — 161 с. — ISBN 978-5-406-09857-8. —Текст : электронный // ЭБС </w:t>
      </w:r>
      <w:proofErr w:type="spellStart"/>
      <w:r w:rsidRPr="00DA69CD">
        <w:rPr>
          <w:rFonts w:ascii="Times New Roman" w:hAnsi="Times New Roman"/>
          <w:sz w:val="24"/>
          <w:szCs w:val="24"/>
        </w:rPr>
        <w:t>Book.ru</w:t>
      </w:r>
      <w:proofErr w:type="spellEnd"/>
      <w:r w:rsidRPr="00DA69CD">
        <w:rPr>
          <w:rFonts w:ascii="Times New Roman" w:hAnsi="Times New Roman"/>
          <w:sz w:val="24"/>
          <w:szCs w:val="24"/>
        </w:rPr>
        <w:t xml:space="preserve"> [сайт]. – URL:https://book.ru/book/944077</w:t>
      </w:r>
    </w:p>
    <w:p w:rsidR="004A2D58" w:rsidRPr="00DA69CD" w:rsidRDefault="004A2D58" w:rsidP="004A2D58">
      <w:pPr>
        <w:pStyle w:val="a3"/>
        <w:numPr>
          <w:ilvl w:val="0"/>
          <w:numId w:val="3"/>
        </w:numPr>
        <w:spacing w:line="276" w:lineRule="auto"/>
        <w:ind w:left="0" w:firstLine="709"/>
        <w:jc w:val="both"/>
        <w:rPr>
          <w:lang w:val="ru-RU"/>
        </w:rPr>
      </w:pPr>
      <w:proofErr w:type="spellStart"/>
      <w:r w:rsidRPr="00DA69CD">
        <w:rPr>
          <w:lang w:val="ru-RU"/>
        </w:rPr>
        <w:t>Мотышина</w:t>
      </w:r>
      <w:proofErr w:type="spellEnd"/>
      <w:r w:rsidRPr="00DA69CD">
        <w:rPr>
          <w:lang w:val="ru-RU"/>
        </w:rPr>
        <w:t xml:space="preserve">, М. С. Менеджмент туризма : учебник для среднего профессионального образования / М. С. </w:t>
      </w:r>
      <w:proofErr w:type="spellStart"/>
      <w:r w:rsidRPr="00DA69CD">
        <w:rPr>
          <w:lang w:val="ru-RU"/>
        </w:rPr>
        <w:t>Мотышина</w:t>
      </w:r>
      <w:proofErr w:type="spellEnd"/>
      <w:r w:rsidRPr="00DA69CD">
        <w:rPr>
          <w:lang w:val="ru-RU"/>
        </w:rPr>
        <w:t xml:space="preserve">, А. С. Большаков, В. И. Михайлов ; под редакцией М. С. </w:t>
      </w:r>
      <w:proofErr w:type="spellStart"/>
      <w:r w:rsidRPr="00DA69CD">
        <w:rPr>
          <w:lang w:val="ru-RU"/>
        </w:rPr>
        <w:t>Мотышиной</w:t>
      </w:r>
      <w:proofErr w:type="spellEnd"/>
      <w:r w:rsidRPr="00DA69CD">
        <w:rPr>
          <w:lang w:val="ru-RU"/>
        </w:rPr>
        <w:t xml:space="preserve">. – 2-е изд., </w:t>
      </w:r>
      <w:proofErr w:type="spellStart"/>
      <w:r w:rsidRPr="00DA69CD">
        <w:rPr>
          <w:lang w:val="ru-RU"/>
        </w:rPr>
        <w:t>испр</w:t>
      </w:r>
      <w:proofErr w:type="spellEnd"/>
      <w:r w:rsidRPr="00DA69CD">
        <w:rPr>
          <w:lang w:val="ru-RU"/>
        </w:rPr>
        <w:t>. и</w:t>
      </w:r>
      <w:r w:rsidRPr="00DA69CD">
        <w:t> </w:t>
      </w:r>
      <w:r w:rsidRPr="00DA69CD">
        <w:rPr>
          <w:lang w:val="ru-RU"/>
        </w:rPr>
        <w:t xml:space="preserve">доп. – Москва : Издательство </w:t>
      </w:r>
      <w:proofErr w:type="spellStart"/>
      <w:r w:rsidRPr="00DA69CD">
        <w:rPr>
          <w:lang w:val="ru-RU"/>
        </w:rPr>
        <w:t>Юрайт</w:t>
      </w:r>
      <w:proofErr w:type="spellEnd"/>
      <w:r w:rsidRPr="00DA69CD">
        <w:rPr>
          <w:lang w:val="ru-RU"/>
        </w:rPr>
        <w:t xml:space="preserve">, 2021. – 282 с. – (Профессиональное образование). – </w:t>
      </w:r>
      <w:r w:rsidRPr="00DA69CD">
        <w:t>ISBN</w:t>
      </w:r>
      <w:r w:rsidRPr="00DA69CD">
        <w:rPr>
          <w:lang w:val="ru-RU"/>
        </w:rPr>
        <w:t xml:space="preserve"> 978-5-534-10777-7. – Текст : электронный // ЭБС </w:t>
      </w:r>
      <w:proofErr w:type="spellStart"/>
      <w:r w:rsidRPr="00DA69CD">
        <w:rPr>
          <w:lang w:val="ru-RU"/>
        </w:rPr>
        <w:t>Юрайт</w:t>
      </w:r>
      <w:proofErr w:type="spellEnd"/>
      <w:r w:rsidRPr="00DA69CD">
        <w:rPr>
          <w:lang w:val="ru-RU"/>
        </w:rPr>
        <w:t xml:space="preserve"> [сайт]. – </w:t>
      </w:r>
      <w:r w:rsidRPr="00DA69CD">
        <w:t>URL</w:t>
      </w:r>
      <w:r w:rsidRPr="00DA69CD">
        <w:rPr>
          <w:lang w:val="ru-RU"/>
        </w:rPr>
        <w:t xml:space="preserve">: </w:t>
      </w:r>
      <w:r w:rsidRPr="00DA69CD">
        <w:t>https</w:t>
      </w:r>
      <w:r w:rsidRPr="00DA69CD">
        <w:rPr>
          <w:lang w:val="ru-RU"/>
        </w:rPr>
        <w:t>://</w:t>
      </w:r>
      <w:r w:rsidRPr="00DA69CD">
        <w:t>urait</w:t>
      </w:r>
      <w:r w:rsidRPr="00DA69CD">
        <w:rPr>
          <w:lang w:val="ru-RU"/>
        </w:rPr>
        <w:t>.</w:t>
      </w:r>
      <w:r w:rsidRPr="00DA69CD">
        <w:t>ru</w:t>
      </w:r>
      <w:r w:rsidRPr="00DA69CD">
        <w:rPr>
          <w:lang w:val="ru-RU"/>
        </w:rPr>
        <w:t>/</w:t>
      </w:r>
      <w:r w:rsidRPr="00DA69CD">
        <w:t>bcode</w:t>
      </w:r>
      <w:r w:rsidRPr="00DA69CD">
        <w:rPr>
          <w:lang w:val="ru-RU"/>
        </w:rPr>
        <w:t>/475111</w:t>
      </w:r>
    </w:p>
    <w:p w:rsidR="004A2D58" w:rsidRPr="00DA69CD" w:rsidRDefault="004A2D58" w:rsidP="004A2D58">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lastRenderedPageBreak/>
        <w:t>Пищулов</w:t>
      </w:r>
      <w:proofErr w:type="spellEnd"/>
      <w:r w:rsidRPr="00DA69CD">
        <w:rPr>
          <w:rFonts w:ascii="Times New Roman" w:hAnsi="Times New Roman"/>
          <w:sz w:val="24"/>
          <w:szCs w:val="24"/>
        </w:rPr>
        <w:t xml:space="preserve">, В. М. Менеджмент в сервисе и туризме : учебное пособие / В.М. </w:t>
      </w:r>
      <w:proofErr w:type="spellStart"/>
      <w:r w:rsidRPr="00DA69CD">
        <w:rPr>
          <w:rFonts w:ascii="Times New Roman" w:hAnsi="Times New Roman"/>
          <w:sz w:val="24"/>
          <w:szCs w:val="24"/>
        </w:rPr>
        <w:t>Пищулов</w:t>
      </w:r>
      <w:proofErr w:type="spellEnd"/>
      <w:r w:rsidRPr="00DA69CD">
        <w:rPr>
          <w:rFonts w:ascii="Times New Roman" w:hAnsi="Times New Roman"/>
          <w:sz w:val="24"/>
          <w:szCs w:val="24"/>
        </w:rPr>
        <w:t xml:space="preserve">. — 3-е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и доп. — Москва : ИНФРА-М, 2021. — 284 с. — (Среднее профессиональное образование). - ISBN 978-5-16-014869-4. - Текст : электронный. - URL: https://znanium.com/catalog/product/1141790 (дата обращения: 03.10.2022). – Режим доступа: по подписке.</w:t>
      </w:r>
    </w:p>
    <w:p w:rsidR="004A2D58" w:rsidRPr="00DA69CD" w:rsidRDefault="004A2D58" w:rsidP="004A2D58">
      <w:pPr>
        <w:pStyle w:val="a3"/>
        <w:numPr>
          <w:ilvl w:val="0"/>
          <w:numId w:val="3"/>
        </w:numPr>
        <w:spacing w:line="276" w:lineRule="auto"/>
        <w:ind w:left="0" w:firstLine="709"/>
        <w:jc w:val="both"/>
        <w:rPr>
          <w:lang w:val="ru-RU"/>
        </w:rPr>
      </w:pPr>
      <w:proofErr w:type="spellStart"/>
      <w:r w:rsidRPr="00DA69CD">
        <w:rPr>
          <w:lang w:val="ru-RU"/>
        </w:rPr>
        <w:t>Скобкин</w:t>
      </w:r>
      <w:proofErr w:type="spellEnd"/>
      <w:r w:rsidRPr="00DA69CD">
        <w:rPr>
          <w:lang w:val="ru-RU"/>
        </w:rPr>
        <w:t>, С. С. Менеджмент в туризме : учебник и</w:t>
      </w:r>
      <w:r w:rsidRPr="00DA69CD">
        <w:t> </w:t>
      </w:r>
      <w:r w:rsidRPr="00DA69CD">
        <w:rPr>
          <w:lang w:val="ru-RU"/>
        </w:rPr>
        <w:t xml:space="preserve">практикум для среднего профессионального образования / С. С. </w:t>
      </w:r>
      <w:proofErr w:type="spellStart"/>
      <w:r w:rsidRPr="00DA69CD">
        <w:rPr>
          <w:lang w:val="ru-RU"/>
        </w:rPr>
        <w:t>Скобкин</w:t>
      </w:r>
      <w:proofErr w:type="spellEnd"/>
      <w:r w:rsidRPr="00DA69CD">
        <w:rPr>
          <w:lang w:val="ru-RU"/>
        </w:rPr>
        <w:t xml:space="preserve">. – 2-е изд., </w:t>
      </w:r>
      <w:proofErr w:type="spellStart"/>
      <w:r w:rsidRPr="00DA69CD">
        <w:rPr>
          <w:lang w:val="ru-RU"/>
        </w:rPr>
        <w:t>испр</w:t>
      </w:r>
      <w:proofErr w:type="spellEnd"/>
      <w:r w:rsidRPr="00DA69CD">
        <w:rPr>
          <w:lang w:val="ru-RU"/>
        </w:rPr>
        <w:t>. и</w:t>
      </w:r>
      <w:r w:rsidRPr="00DA69CD">
        <w:t> </w:t>
      </w:r>
      <w:r w:rsidRPr="00DA69CD">
        <w:rPr>
          <w:lang w:val="ru-RU"/>
        </w:rPr>
        <w:t xml:space="preserve">доп. – Москва : Издательство </w:t>
      </w:r>
      <w:proofErr w:type="spellStart"/>
      <w:r w:rsidRPr="00DA69CD">
        <w:rPr>
          <w:lang w:val="ru-RU"/>
        </w:rPr>
        <w:t>Юрайт</w:t>
      </w:r>
      <w:proofErr w:type="spellEnd"/>
      <w:r w:rsidRPr="00DA69CD">
        <w:rPr>
          <w:lang w:val="ru-RU"/>
        </w:rPr>
        <w:t xml:space="preserve">, 2021. – 366 с. – (Профессиональное образование). – </w:t>
      </w:r>
      <w:r w:rsidRPr="00DA69CD">
        <w:t>ISBN</w:t>
      </w:r>
      <w:r w:rsidRPr="00DA69CD">
        <w:rPr>
          <w:lang w:val="ru-RU"/>
        </w:rPr>
        <w:t xml:space="preserve"> 978-5-534-10542-1. – Текст : электронный // ЭБС </w:t>
      </w:r>
      <w:proofErr w:type="spellStart"/>
      <w:r w:rsidRPr="00DA69CD">
        <w:rPr>
          <w:lang w:val="ru-RU"/>
        </w:rPr>
        <w:t>Юрайт</w:t>
      </w:r>
      <w:proofErr w:type="spellEnd"/>
      <w:r w:rsidRPr="00DA69CD">
        <w:rPr>
          <w:lang w:val="ru-RU"/>
        </w:rPr>
        <w:t xml:space="preserve"> [сайт]. – </w:t>
      </w:r>
      <w:r w:rsidRPr="00DA69CD">
        <w:t>URL</w:t>
      </w:r>
      <w:r w:rsidRPr="00DA69CD">
        <w:rPr>
          <w:lang w:val="ru-RU"/>
        </w:rPr>
        <w:t xml:space="preserve">: </w:t>
      </w:r>
      <w:r w:rsidRPr="00DA69CD">
        <w:t>https</w:t>
      </w:r>
      <w:r w:rsidRPr="00DA69CD">
        <w:rPr>
          <w:lang w:val="ru-RU"/>
        </w:rPr>
        <w:t>://</w:t>
      </w:r>
      <w:r w:rsidRPr="00DA69CD">
        <w:t>urait</w:t>
      </w:r>
      <w:r w:rsidRPr="00DA69CD">
        <w:rPr>
          <w:lang w:val="ru-RU"/>
        </w:rPr>
        <w:t>.</w:t>
      </w:r>
      <w:r w:rsidRPr="00DA69CD">
        <w:t>ru</w:t>
      </w:r>
      <w:r w:rsidRPr="00DA69CD">
        <w:rPr>
          <w:lang w:val="ru-RU"/>
        </w:rPr>
        <w:t>/</w:t>
      </w:r>
      <w:r w:rsidRPr="00DA69CD">
        <w:t>bcode</w:t>
      </w:r>
      <w:r w:rsidRPr="00DA69CD">
        <w:rPr>
          <w:lang w:val="ru-RU"/>
        </w:rPr>
        <w:t>/475813</w:t>
      </w:r>
    </w:p>
    <w:p w:rsidR="004A2D58" w:rsidRPr="00DA69CD" w:rsidRDefault="004A2D58" w:rsidP="004A2D58">
      <w:pPr>
        <w:spacing w:after="0"/>
        <w:ind w:firstLine="709"/>
        <w:contextualSpacing/>
        <w:rPr>
          <w:rFonts w:ascii="Times New Roman" w:hAnsi="Times New Roman"/>
          <w:b/>
          <w:sz w:val="24"/>
          <w:szCs w:val="24"/>
        </w:rPr>
      </w:pPr>
    </w:p>
    <w:p w:rsidR="004A2D58" w:rsidRPr="00DA69CD" w:rsidRDefault="004A2D58" w:rsidP="004A2D58">
      <w:pPr>
        <w:spacing w:after="0"/>
        <w:ind w:firstLine="709"/>
        <w:contextualSpacing/>
        <w:jc w:val="both"/>
        <w:rPr>
          <w:rFonts w:ascii="Times New Roman" w:hAnsi="Times New Roman"/>
          <w:bCs/>
          <w:i/>
          <w:sz w:val="24"/>
          <w:szCs w:val="24"/>
        </w:rPr>
      </w:pPr>
      <w:r w:rsidRPr="00DA69CD">
        <w:rPr>
          <w:rFonts w:ascii="Times New Roman" w:hAnsi="Times New Roman"/>
          <w:b/>
          <w:bCs/>
          <w:sz w:val="24"/>
          <w:szCs w:val="24"/>
        </w:rPr>
        <w:t>3.2.</w:t>
      </w:r>
      <w:r>
        <w:rPr>
          <w:rFonts w:ascii="Times New Roman" w:hAnsi="Times New Roman"/>
          <w:b/>
          <w:bCs/>
          <w:sz w:val="24"/>
          <w:szCs w:val="24"/>
        </w:rPr>
        <w:t>2</w:t>
      </w:r>
      <w:r w:rsidRPr="00DA69CD">
        <w:rPr>
          <w:rFonts w:ascii="Times New Roman" w:hAnsi="Times New Roman"/>
          <w:b/>
          <w:bCs/>
          <w:sz w:val="24"/>
          <w:szCs w:val="24"/>
        </w:rPr>
        <w:t xml:space="preserve">. Дополнительные источники </w:t>
      </w:r>
    </w:p>
    <w:p w:rsidR="004A2D58" w:rsidRPr="00DA69CD" w:rsidRDefault="004A2D58" w:rsidP="004A2D58">
      <w:pPr>
        <w:spacing w:after="0"/>
        <w:ind w:firstLine="709"/>
        <w:jc w:val="both"/>
        <w:rPr>
          <w:rFonts w:ascii="Times New Roman" w:hAnsi="Times New Roman"/>
          <w:sz w:val="24"/>
          <w:szCs w:val="24"/>
        </w:rPr>
      </w:pPr>
      <w:r w:rsidRPr="00DA69CD">
        <w:rPr>
          <w:rFonts w:ascii="Times New Roman" w:hAnsi="Times New Roman"/>
          <w:sz w:val="24"/>
          <w:szCs w:val="24"/>
        </w:rPr>
        <w:t>1. Федеральный закон от 24 ноября 1996 г. N 132-ФЗ «Об основах туристской деятельности в Российской Федерации»</w:t>
      </w:r>
    </w:p>
    <w:p w:rsidR="004A2D58" w:rsidRPr="00DA69CD" w:rsidRDefault="004A2D58" w:rsidP="004A2D58">
      <w:pPr>
        <w:spacing w:after="0"/>
        <w:ind w:firstLine="709"/>
        <w:jc w:val="both"/>
        <w:rPr>
          <w:rFonts w:ascii="Times New Roman" w:hAnsi="Times New Roman"/>
          <w:sz w:val="24"/>
          <w:szCs w:val="24"/>
        </w:rPr>
      </w:pPr>
      <w:r w:rsidRPr="00DA69CD">
        <w:rPr>
          <w:rFonts w:ascii="Times New Roman" w:hAnsi="Times New Roman"/>
          <w:sz w:val="24"/>
          <w:szCs w:val="24"/>
        </w:rPr>
        <w:t>2. Закон РФ от 07.02.1992 N 2300-1 (ред. от 11.06.2021) «О защите прав потребителей»</w:t>
      </w:r>
    </w:p>
    <w:p w:rsidR="004A2D58" w:rsidRPr="00DA69CD" w:rsidRDefault="004A2D58" w:rsidP="004A2D58">
      <w:pPr>
        <w:spacing w:after="0"/>
        <w:ind w:firstLine="709"/>
        <w:jc w:val="both"/>
        <w:rPr>
          <w:rFonts w:ascii="Times New Roman" w:hAnsi="Times New Roman"/>
          <w:sz w:val="24"/>
          <w:szCs w:val="24"/>
        </w:rPr>
      </w:pPr>
      <w:r w:rsidRPr="00DA69CD">
        <w:rPr>
          <w:rFonts w:ascii="Times New Roman" w:hAnsi="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4A2D58" w:rsidRDefault="004A2D58" w:rsidP="004A2D58">
      <w:pPr>
        <w:jc w:val="center"/>
        <w:rPr>
          <w:rFonts w:ascii="Times New Roman" w:hAnsi="Times New Roman"/>
          <w:b/>
        </w:rPr>
      </w:pPr>
    </w:p>
    <w:p w:rsidR="004A2D58" w:rsidRPr="00DA69CD" w:rsidRDefault="004A2D58" w:rsidP="004A2D58">
      <w:pPr>
        <w:spacing w:after="0"/>
        <w:jc w:val="center"/>
        <w:rPr>
          <w:rFonts w:ascii="Times New Roman" w:hAnsi="Times New Roman"/>
          <w:b/>
          <w:sz w:val="24"/>
          <w:szCs w:val="24"/>
        </w:rPr>
      </w:pPr>
      <w:r w:rsidRPr="00DA69CD">
        <w:rPr>
          <w:rFonts w:ascii="Times New Roman" w:hAnsi="Times New Roman"/>
          <w:b/>
          <w:sz w:val="24"/>
          <w:szCs w:val="24"/>
        </w:rPr>
        <w:t xml:space="preserve">4. КОНТРОЛЬ И ОЦЕНКА РЕЗУЛЬТАТОВ ОСВОЕНИЯ  </w:t>
      </w:r>
      <w:r w:rsidRPr="00DA69CD">
        <w:rPr>
          <w:rFonts w:ascii="Times New Roman" w:hAnsi="Times New Roman"/>
          <w:b/>
          <w:sz w:val="24"/>
          <w:szCs w:val="24"/>
        </w:rPr>
        <w:br/>
        <w:t>УЧЕБНОЙ ДИСЦИПЛИНЫ</w:t>
      </w:r>
    </w:p>
    <w:p w:rsidR="004A2D58" w:rsidRPr="00DA69CD" w:rsidRDefault="004A2D58" w:rsidP="004A2D58">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9"/>
        <w:gridCol w:w="2889"/>
        <w:gridCol w:w="3333"/>
      </w:tblGrid>
      <w:tr w:rsidR="004A2D58" w:rsidRPr="00CC3FE0" w:rsidTr="00CB5CAD">
        <w:tc>
          <w:tcPr>
            <w:tcW w:w="1750"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3"/>
            </w:r>
          </w:p>
        </w:tc>
        <w:tc>
          <w:tcPr>
            <w:tcW w:w="1509"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4A2D58" w:rsidRPr="00CC3FE0" w:rsidTr="00CB5CAD">
        <w:trPr>
          <w:trHeight w:val="20"/>
        </w:trPr>
        <w:tc>
          <w:tcPr>
            <w:tcW w:w="1750"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Перечень знаний, осваиваемых в рамках дисциплины:</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Сущность и характерные черты современного менеджмента;</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внешнюю и внутреннюю среду организации;</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цикл менеджмента;</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процесс и методику принятия и реализации управленческих решений;</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функции менеджмента: организацию, планирование, мотивацию и контроль деятельности экономического субъекта;</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систему методов управления;</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стили управления, коммуникации, деловое и управленческое общение;</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особенности менеджмента в туризме и гостеприимстве</w:t>
            </w:r>
          </w:p>
          <w:p w:rsidR="004A2D58" w:rsidRPr="00CC3FE0" w:rsidRDefault="004A2D58" w:rsidP="00CB5CAD">
            <w:pPr>
              <w:spacing w:after="0" w:line="240" w:lineRule="auto"/>
              <w:jc w:val="both"/>
              <w:rPr>
                <w:rFonts w:ascii="Times New Roman" w:hAnsi="Times New Roman"/>
                <w:iCs/>
                <w:sz w:val="24"/>
                <w:szCs w:val="24"/>
              </w:rPr>
            </w:pPr>
          </w:p>
        </w:tc>
        <w:tc>
          <w:tcPr>
            <w:tcW w:w="1509" w:type="pct"/>
            <w:tcBorders>
              <w:top w:val="single" w:sz="4" w:space="0" w:color="auto"/>
              <w:left w:val="single" w:sz="4" w:space="0" w:color="auto"/>
              <w:bottom w:val="single" w:sz="4" w:space="0" w:color="auto"/>
              <w:right w:val="single" w:sz="4" w:space="0" w:color="auto"/>
            </w:tcBorders>
          </w:tcPr>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lastRenderedPageBreak/>
              <w:t>Знание:</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Основных черт современного менеджмента;</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Внешней и внутренней среды организации;</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Функций менеджмент;</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Системы методов управления;</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Особенностей менеджмента в области профессиональной деятельности;</w:t>
            </w:r>
          </w:p>
          <w:p w:rsidR="004A2D58" w:rsidRPr="00CC3FE0" w:rsidRDefault="004A2D58" w:rsidP="00CB5CAD">
            <w:pPr>
              <w:spacing w:after="0" w:line="240" w:lineRule="auto"/>
              <w:jc w:val="both"/>
              <w:rPr>
                <w:rFonts w:ascii="Times New Roman" w:hAnsi="Times New Roman"/>
                <w:bCs/>
                <w:iCs/>
                <w:sz w:val="24"/>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Текущий контроль:</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тестирование;</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устный опрос;</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xml:space="preserve">- оценка подготовленных </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xml:space="preserve">обучающимися сообщений, </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xml:space="preserve">докладов, эссе, </w:t>
            </w:r>
            <w:proofErr w:type="spellStart"/>
            <w:r w:rsidRPr="00CC3FE0">
              <w:rPr>
                <w:rFonts w:ascii="Times New Roman" w:hAnsi="Times New Roman"/>
                <w:iCs/>
                <w:sz w:val="24"/>
                <w:szCs w:val="24"/>
              </w:rPr>
              <w:t>мультимедийных</w:t>
            </w:r>
            <w:proofErr w:type="spellEnd"/>
            <w:r w:rsidRPr="00CC3FE0">
              <w:rPr>
                <w:rFonts w:ascii="Times New Roman" w:hAnsi="Times New Roman"/>
                <w:iCs/>
                <w:sz w:val="24"/>
                <w:szCs w:val="24"/>
              </w:rPr>
              <w:t xml:space="preserve"> презентаций;</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решение ситуационных задач;</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оценка выполнения практических заданий.</w:t>
            </w:r>
          </w:p>
          <w:p w:rsidR="004A2D58" w:rsidRPr="00CC3FE0" w:rsidRDefault="004A2D58" w:rsidP="00CB5CAD">
            <w:pPr>
              <w:spacing w:after="0"/>
              <w:jc w:val="both"/>
              <w:rPr>
                <w:rFonts w:ascii="Times New Roman" w:hAnsi="Times New Roman"/>
                <w:iCs/>
                <w:sz w:val="24"/>
                <w:szCs w:val="24"/>
              </w:rPr>
            </w:pP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Промежуточная аттестация</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 xml:space="preserve">в форме </w:t>
            </w:r>
            <w:r w:rsidR="000B1AE0">
              <w:rPr>
                <w:rFonts w:ascii="Times New Roman" w:hAnsi="Times New Roman"/>
                <w:iCs/>
                <w:sz w:val="24"/>
                <w:szCs w:val="24"/>
              </w:rPr>
              <w:t>экзамена</w:t>
            </w:r>
            <w:r w:rsidRPr="00CC3FE0">
              <w:rPr>
                <w:rFonts w:ascii="Times New Roman" w:hAnsi="Times New Roman"/>
                <w:iCs/>
                <w:sz w:val="24"/>
                <w:szCs w:val="24"/>
              </w:rPr>
              <w:t>:</w:t>
            </w:r>
          </w:p>
          <w:p w:rsidR="004A2D58" w:rsidRPr="00CC3FE0" w:rsidRDefault="004A2D58" w:rsidP="00CB5CAD">
            <w:pPr>
              <w:spacing w:after="0"/>
              <w:jc w:val="both"/>
              <w:rPr>
                <w:rFonts w:ascii="Times New Roman" w:hAnsi="Times New Roman"/>
                <w:iCs/>
                <w:sz w:val="24"/>
                <w:szCs w:val="24"/>
              </w:rPr>
            </w:pPr>
            <w:r w:rsidRPr="00CC3FE0">
              <w:rPr>
                <w:rFonts w:ascii="Times New Roman" w:hAnsi="Times New Roman"/>
                <w:iCs/>
                <w:sz w:val="24"/>
                <w:szCs w:val="24"/>
              </w:rPr>
              <w:t>-письменных/ устных ответов,</w:t>
            </w:r>
          </w:p>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iCs/>
                <w:sz w:val="24"/>
                <w:szCs w:val="24"/>
              </w:rPr>
              <w:t>-тестирования.</w:t>
            </w:r>
          </w:p>
        </w:tc>
      </w:tr>
      <w:tr w:rsidR="004A2D58" w:rsidRPr="00CC3FE0" w:rsidTr="00CB5CAD">
        <w:trPr>
          <w:trHeight w:val="896"/>
        </w:trPr>
        <w:tc>
          <w:tcPr>
            <w:tcW w:w="1750"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lastRenderedPageBreak/>
              <w:t>Перечень умений, осваиваемых в рамках дисциплины:</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Применять в туризме и гостеприимстве методы, средства и приемы менеджмента, делового и управленческого общения;</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формировать организационные структуры управления;</w:t>
            </w:r>
          </w:p>
          <w:p w:rsidR="004A2D58" w:rsidRPr="00CC3FE0" w:rsidRDefault="004A2D58" w:rsidP="00CB5CAD">
            <w:pPr>
              <w:spacing w:after="0" w:line="240" w:lineRule="auto"/>
              <w:jc w:val="both"/>
              <w:rPr>
                <w:iCs/>
                <w:sz w:val="24"/>
                <w:szCs w:val="24"/>
              </w:rPr>
            </w:pPr>
            <w:r w:rsidRPr="00CC3FE0">
              <w:rPr>
                <w:rFonts w:ascii="Times New Roman" w:hAnsi="Times New Roman"/>
                <w:iCs/>
                <w:sz w:val="24"/>
                <w:szCs w:val="24"/>
              </w:rPr>
              <w:t>учитывать особенности менеджмента в туризме и гостеприимстве</w:t>
            </w:r>
          </w:p>
        </w:tc>
        <w:tc>
          <w:tcPr>
            <w:tcW w:w="1509" w:type="pct"/>
            <w:tcBorders>
              <w:top w:val="single" w:sz="4" w:space="0" w:color="auto"/>
              <w:left w:val="single" w:sz="4" w:space="0" w:color="auto"/>
              <w:bottom w:val="single" w:sz="4" w:space="0" w:color="auto"/>
              <w:right w:val="single" w:sz="4" w:space="0" w:color="auto"/>
            </w:tcBorders>
            <w:hideMark/>
          </w:tcPr>
          <w:p w:rsidR="004A2D58" w:rsidRPr="00CC3FE0" w:rsidRDefault="004A2D58" w:rsidP="00CB5CAD">
            <w:pPr>
              <w:spacing w:after="0" w:line="240" w:lineRule="auto"/>
              <w:jc w:val="both"/>
              <w:rPr>
                <w:rFonts w:ascii="Times New Roman" w:hAnsi="Times New Roman"/>
                <w:bCs/>
                <w:iCs/>
                <w:sz w:val="24"/>
                <w:szCs w:val="24"/>
              </w:rPr>
            </w:pPr>
            <w:r w:rsidRPr="00CC3FE0">
              <w:rPr>
                <w:rFonts w:ascii="Times New Roman" w:hAnsi="Times New Roman"/>
                <w:bCs/>
                <w:iCs/>
                <w:sz w:val="24"/>
                <w:szCs w:val="24"/>
              </w:rPr>
              <w:t>Умение:</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bCs/>
                <w:iCs/>
                <w:sz w:val="24"/>
                <w:szCs w:val="24"/>
              </w:rPr>
              <w:t xml:space="preserve">Применять </w:t>
            </w:r>
            <w:r w:rsidRPr="00CC3FE0">
              <w:rPr>
                <w:rFonts w:ascii="Times New Roman" w:hAnsi="Times New Roman"/>
                <w:iCs/>
                <w:sz w:val="24"/>
                <w:szCs w:val="24"/>
              </w:rPr>
              <w:t>в туризме и гостеприимстве методы, средства и приемы менеджмента, делового и управленческого общения;</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Формировать организационные структуры управления;</w:t>
            </w:r>
          </w:p>
          <w:p w:rsidR="004A2D58" w:rsidRPr="00CC3FE0" w:rsidRDefault="004A2D58" w:rsidP="00CB5CAD">
            <w:pPr>
              <w:spacing w:after="0" w:line="240" w:lineRule="auto"/>
              <w:jc w:val="both"/>
              <w:rPr>
                <w:rFonts w:ascii="Times New Roman" w:hAnsi="Times New Roman"/>
                <w:iCs/>
                <w:sz w:val="24"/>
                <w:szCs w:val="24"/>
              </w:rPr>
            </w:pPr>
            <w:r w:rsidRPr="00CC3FE0">
              <w:rPr>
                <w:rFonts w:ascii="Times New Roman" w:hAnsi="Times New Roman"/>
                <w:iCs/>
                <w:sz w:val="24"/>
                <w:szCs w:val="24"/>
              </w:rPr>
              <w:t>Учитывать особенности менеджмента в туризме и гостеприимстве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2D58" w:rsidRPr="00CC3FE0" w:rsidRDefault="004A2D58" w:rsidP="00CB5CAD">
            <w:pPr>
              <w:spacing w:after="0" w:line="240" w:lineRule="auto"/>
              <w:rPr>
                <w:rFonts w:ascii="Times New Roman" w:hAnsi="Times New Roman"/>
                <w:bCs/>
                <w:iCs/>
                <w:sz w:val="24"/>
                <w:szCs w:val="24"/>
              </w:rPr>
            </w:pPr>
          </w:p>
        </w:tc>
      </w:tr>
    </w:tbl>
    <w:p w:rsidR="004A2D58" w:rsidRPr="00F43C76" w:rsidRDefault="004A2D58" w:rsidP="004A2D58">
      <w:pPr>
        <w:spacing w:after="0"/>
        <w:jc w:val="both"/>
        <w:rPr>
          <w:rFonts w:ascii="Times New Roman" w:hAnsi="Times New Roman"/>
        </w:rPr>
      </w:pPr>
    </w:p>
    <w:sectPr w:rsidR="004A2D58" w:rsidRPr="00F43C76"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D58" w:rsidRDefault="004A2D58" w:rsidP="004A2D58">
      <w:pPr>
        <w:spacing w:after="0" w:line="240" w:lineRule="auto"/>
      </w:pPr>
      <w:r>
        <w:separator/>
      </w:r>
    </w:p>
  </w:endnote>
  <w:endnote w:type="continuationSeparator" w:id="0">
    <w:p w:rsidR="004A2D58" w:rsidRDefault="004A2D58" w:rsidP="004A2D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D58" w:rsidRDefault="004A2D58" w:rsidP="004A2D58">
      <w:pPr>
        <w:spacing w:after="0" w:line="240" w:lineRule="auto"/>
      </w:pPr>
      <w:r>
        <w:separator/>
      </w:r>
    </w:p>
  </w:footnote>
  <w:footnote w:type="continuationSeparator" w:id="0">
    <w:p w:rsidR="004A2D58" w:rsidRDefault="004A2D58" w:rsidP="004A2D58">
      <w:pPr>
        <w:spacing w:after="0" w:line="240" w:lineRule="auto"/>
      </w:pPr>
      <w:r>
        <w:continuationSeparator/>
      </w:r>
    </w:p>
  </w:footnote>
  <w:footnote w:id="1">
    <w:p w:rsidR="004A2D58" w:rsidRDefault="004A2D58" w:rsidP="004A2D58">
      <w:pPr>
        <w:pStyle w:val="a5"/>
        <w:suppressAutoHyphens/>
        <w:jc w:val="both"/>
        <w:rPr>
          <w:i/>
          <w:lang w:val="ru-RU"/>
        </w:rPr>
      </w:pPr>
      <w:r>
        <w:rPr>
          <w:rStyle w:val="a7"/>
        </w:rPr>
        <w:footnoteRef/>
      </w:r>
      <w:r>
        <w:rPr>
          <w:lang w:val="ru-RU"/>
        </w:rPr>
        <w:t xml:space="preserve"> </w:t>
      </w:r>
      <w:r>
        <w:rPr>
          <w:rStyle w:val="a8"/>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4A2D58" w:rsidRDefault="004A2D58" w:rsidP="004A2D58">
      <w:pPr>
        <w:pStyle w:val="a5"/>
        <w:rPr>
          <w:lang w:val="ru-RU"/>
        </w:rPr>
      </w:pPr>
      <w:r>
        <w:rPr>
          <w:rStyle w:val="a7"/>
        </w:rPr>
        <w:footnoteRef/>
      </w:r>
      <w:r>
        <w:rPr>
          <w:lang w:val="ru-RU"/>
        </w:rPr>
        <w:t xml:space="preserve"> В соответствии с Приложением 3 ПООП.</w:t>
      </w:r>
    </w:p>
  </w:footnote>
  <w:footnote w:id="3">
    <w:p w:rsidR="004A2D58" w:rsidRDefault="004A2D58" w:rsidP="004A2D58">
      <w:pPr>
        <w:pStyle w:val="a5"/>
        <w:rPr>
          <w:lang w:val="ru-RU"/>
        </w:rPr>
      </w:pPr>
      <w:r>
        <w:rPr>
          <w:rStyle w:val="a7"/>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4A2D58"/>
    <w:rsid w:val="000B1AE0"/>
    <w:rsid w:val="000F7F30"/>
    <w:rsid w:val="001035B0"/>
    <w:rsid w:val="001B4996"/>
    <w:rsid w:val="00230F4D"/>
    <w:rsid w:val="003226FC"/>
    <w:rsid w:val="003744B3"/>
    <w:rsid w:val="0044096F"/>
    <w:rsid w:val="004A2D58"/>
    <w:rsid w:val="004D20C3"/>
    <w:rsid w:val="005C0B42"/>
    <w:rsid w:val="00856682"/>
    <w:rsid w:val="00916511"/>
    <w:rsid w:val="009D33D6"/>
    <w:rsid w:val="009E5D56"/>
    <w:rsid w:val="00AD443D"/>
    <w:rsid w:val="00B51C6A"/>
    <w:rsid w:val="00BF42B7"/>
    <w:rsid w:val="00C770CD"/>
    <w:rsid w:val="00CC22CF"/>
    <w:rsid w:val="00F60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D58"/>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4A2D58"/>
    <w:pPr>
      <w:widowControl w:val="0"/>
      <w:spacing w:after="0" w:line="240" w:lineRule="auto"/>
    </w:pPr>
    <w:rPr>
      <w:rFonts w:ascii="Times New Roman" w:hAnsi="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4A2D58"/>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A2D58"/>
    <w:rPr>
      <w:rFonts w:eastAsia="Times New Roman" w:cs="Times New Roman"/>
      <w:color w:val="auto"/>
      <w:sz w:val="20"/>
      <w:szCs w:val="20"/>
      <w:lang w:val="en-US"/>
    </w:rPr>
  </w:style>
  <w:style w:type="character" w:styleId="a7">
    <w:name w:val="footnote reference"/>
    <w:aliases w:val="Знак сноски-FN,Ciae niinee-FN,AЗнак сноски зел"/>
    <w:uiPriority w:val="99"/>
    <w:rsid w:val="004A2D58"/>
    <w:rPr>
      <w:rFonts w:cs="Times New Roman"/>
      <w:vertAlign w:val="superscript"/>
    </w:rPr>
  </w:style>
  <w:style w:type="character" w:styleId="a8">
    <w:name w:val="Emphasis"/>
    <w:qFormat/>
    <w:rsid w:val="004A2D58"/>
    <w:rPr>
      <w:rFonts w:cs="Times New Roman"/>
      <w:i/>
    </w:rPr>
  </w:style>
  <w:style w:type="paragraph" w:customStyle="1" w:styleId="Default">
    <w:name w:val="Default"/>
    <w:uiPriority w:val="99"/>
    <w:qFormat/>
    <w:rsid w:val="004A2D58"/>
    <w:pPr>
      <w:autoSpaceDE w:val="0"/>
      <w:autoSpaceDN w:val="0"/>
      <w:adjustRightInd w:val="0"/>
      <w:spacing w:after="0" w:line="240" w:lineRule="auto"/>
    </w:pPr>
    <w:rPr>
      <w:rFonts w:eastAsia="Times New Roman" w:cs="Times New Roman"/>
      <w:sz w:val="24"/>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4A2D58"/>
    <w:rPr>
      <w:rFonts w:eastAsia="Times New Roman" w:cs="Times New Roman"/>
      <w:color w:val="auto"/>
      <w:sz w:val="24"/>
      <w:lang w:val="en-US" w:eastAsia="nl-NL"/>
    </w:rPr>
  </w:style>
  <w:style w:type="paragraph" w:styleId="a9">
    <w:name w:val="No Spacing"/>
    <w:uiPriority w:val="1"/>
    <w:qFormat/>
    <w:rsid w:val="000B1AE0"/>
    <w:pPr>
      <w:spacing w:after="0" w:line="240" w:lineRule="auto"/>
    </w:pPr>
    <w:rPr>
      <w:rFonts w:eastAsia="Times New Roman" w:cs="Times New Roman"/>
      <w:sz w:val="20"/>
      <w:szCs w:val="20"/>
      <w:lang w:eastAsia="ru-RU"/>
    </w:rPr>
  </w:style>
  <w:style w:type="paragraph" w:styleId="aa">
    <w:name w:val="Subtitle"/>
    <w:basedOn w:val="a"/>
    <w:next w:val="a"/>
    <w:link w:val="ab"/>
    <w:uiPriority w:val="11"/>
    <w:qFormat/>
    <w:rsid w:val="000B1AE0"/>
    <w:pPr>
      <w:spacing w:after="60"/>
      <w:jc w:val="center"/>
      <w:outlineLvl w:val="1"/>
    </w:pPr>
    <w:rPr>
      <w:rFonts w:ascii="Calibri Light" w:hAnsi="Calibri Light"/>
      <w:sz w:val="24"/>
      <w:szCs w:val="24"/>
    </w:rPr>
  </w:style>
  <w:style w:type="character" w:customStyle="1" w:styleId="ab">
    <w:name w:val="Подзаголовок Знак"/>
    <w:basedOn w:val="a0"/>
    <w:link w:val="aa"/>
    <w:uiPriority w:val="11"/>
    <w:rsid w:val="000B1AE0"/>
    <w:rPr>
      <w:rFonts w:ascii="Calibri Light" w:eastAsia="Times New Roman" w:hAnsi="Calibri Light" w:cs="Times New Roman"/>
      <w:color w:val="auto"/>
      <w:sz w:val="24"/>
      <w:lang w:eastAsia="ru-RU"/>
    </w:rPr>
  </w:style>
  <w:style w:type="paragraph" w:styleId="ac">
    <w:name w:val="Balloon Text"/>
    <w:basedOn w:val="a"/>
    <w:link w:val="ad"/>
    <w:uiPriority w:val="99"/>
    <w:semiHidden/>
    <w:unhideWhenUsed/>
    <w:rsid w:val="0044096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4096F"/>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1477</Words>
  <Characters>8424</Characters>
  <Application>Microsoft Office Word</Application>
  <DocSecurity>0</DocSecurity>
  <Lines>70</Lines>
  <Paragraphs>19</Paragraphs>
  <ScaleCrop>false</ScaleCrop>
  <Company/>
  <LinksUpToDate>false</LinksUpToDate>
  <CharactersWithSpaces>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10</cp:revision>
  <dcterms:created xsi:type="dcterms:W3CDTF">2023-03-03T07:46:00Z</dcterms:created>
  <dcterms:modified xsi:type="dcterms:W3CDTF">2024-10-11T07:47:00Z</dcterms:modified>
</cp:coreProperties>
</file>